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BD" w:rsidP="5B4F650A" w:rsidRDefault="7075DD1D" w14:paraId="04F51BF2" w14:textId="5AC2CC2D">
      <w:pPr>
        <w:rPr>
          <w:rFonts w:eastAsiaTheme="minorEastAsia"/>
        </w:rPr>
      </w:pPr>
      <w:bookmarkStart w:name="_GoBack" w:id="0"/>
      <w:bookmarkEnd w:id="0"/>
      <w:r w:rsidRPr="5B4F650A">
        <w:rPr>
          <w:rFonts w:eastAsiaTheme="minorEastAsia"/>
        </w:rPr>
        <w:t>Constitution</w:t>
      </w:r>
      <w:r w:rsidRPr="5B4F650A" w:rsidR="6F8D5B62">
        <w:rPr>
          <w:rFonts w:eastAsiaTheme="minorEastAsia"/>
        </w:rPr>
        <w:t>s</w:t>
      </w:r>
      <w:r w:rsidRPr="5B4F650A">
        <w:rPr>
          <w:rFonts w:eastAsiaTheme="minorEastAsia"/>
        </w:rPr>
        <w:t xml:space="preserve"> </w:t>
      </w:r>
      <w:r w:rsidRPr="5B4F650A" w:rsidR="30199924">
        <w:rPr>
          <w:rFonts w:eastAsiaTheme="minorEastAsia"/>
        </w:rPr>
        <w:t xml:space="preserve">Essay </w:t>
      </w:r>
    </w:p>
    <w:p w:rsidR="00507E32" w:rsidP="73A4466E" w:rsidRDefault="00507E32" w14:paraId="03C9A4BA" w14:textId="77777777">
      <w:pPr>
        <w:rPr>
          <w:rFonts w:eastAsiaTheme="minorEastAsia"/>
        </w:rPr>
      </w:pPr>
    </w:p>
    <w:p w:rsidR="00507E32" w:rsidP="00366817" w:rsidRDefault="0063302E" w14:paraId="325CE506" w14:textId="738939D5">
      <w:pPr>
        <w:pBdr>
          <w:top w:val="single" w:color="auto" w:sz="4" w:space="1"/>
          <w:left w:val="single" w:color="auto" w:sz="4" w:space="4"/>
          <w:bottom w:val="single" w:color="auto" w:sz="4" w:space="1"/>
          <w:right w:val="single" w:color="auto" w:sz="4" w:space="4"/>
        </w:pBdr>
        <w:rPr>
          <w:rFonts w:eastAsiaTheme="minorEastAsia"/>
          <w:i/>
          <w:iCs/>
        </w:rPr>
      </w:pPr>
      <w:r>
        <w:rPr>
          <w:rFonts w:eastAsiaTheme="minorEastAsia"/>
          <w:i/>
          <w:iCs/>
        </w:rPr>
        <w:t xml:space="preserve">‘There are significant differences between both the key features and the importance of </w:t>
      </w:r>
      <w:r w:rsidR="007E38D6">
        <w:rPr>
          <w:rFonts w:eastAsiaTheme="minorEastAsia"/>
          <w:i/>
          <w:iCs/>
        </w:rPr>
        <w:t>constitutions’</w:t>
      </w:r>
    </w:p>
    <w:p w:rsidRPr="00796CF6" w:rsidR="007E38D6" w:rsidP="00366817" w:rsidRDefault="007E38D6" w14:paraId="3248E487" w14:textId="5C324212">
      <w:pPr>
        <w:pBdr>
          <w:top w:val="single" w:color="auto" w:sz="4" w:space="1"/>
          <w:left w:val="single" w:color="auto" w:sz="4" w:space="4"/>
          <w:bottom w:val="single" w:color="auto" w:sz="4" w:space="1"/>
          <w:right w:val="single" w:color="auto" w:sz="4" w:space="4"/>
        </w:pBdr>
        <w:rPr>
          <w:rFonts w:eastAsiaTheme="minorEastAsia"/>
          <w:b/>
          <w:bCs/>
        </w:rPr>
      </w:pPr>
      <w:r>
        <w:rPr>
          <w:rFonts w:eastAsiaTheme="minorEastAsia"/>
        </w:rPr>
        <w:t>Discuss with reference to two political systems you have studied</w:t>
      </w:r>
      <w:r w:rsidR="00796CF6">
        <w:rPr>
          <w:rFonts w:eastAsiaTheme="minorEastAsia"/>
        </w:rPr>
        <w:t xml:space="preserve">. </w:t>
      </w:r>
      <w:r w:rsidR="00796CF6">
        <w:rPr>
          <w:rFonts w:eastAsiaTheme="minorEastAsia"/>
          <w:b/>
          <w:bCs/>
        </w:rPr>
        <w:t>(20 marks)</w:t>
      </w:r>
    </w:p>
    <w:p w:rsidR="005672BD" w:rsidP="73A4466E" w:rsidRDefault="005672BD" w14:paraId="542D8B38" w14:textId="11BF293D">
      <w:pPr>
        <w:rPr>
          <w:rFonts w:eastAsiaTheme="minorEastAsia"/>
        </w:rPr>
      </w:pPr>
    </w:p>
    <w:p w:rsidRPr="00366817" w:rsidR="00743BCC" w:rsidP="104FEE00" w:rsidRDefault="0081573B" w14:paraId="684474BD" w14:textId="28F3FADD">
      <w:pPr>
        <w:spacing w:beforeAutospacing="1"/>
        <w:rPr>
          <w:rFonts w:eastAsiaTheme="minorEastAsia"/>
          <w:color w:val="000000" w:themeColor="text1"/>
          <w:sz w:val="22"/>
          <w:szCs w:val="22"/>
        </w:rPr>
      </w:pPr>
      <w:r w:rsidRPr="104FEE00">
        <w:rPr>
          <w:rFonts w:eastAsiaTheme="minorEastAsia"/>
          <w:color w:val="000000" w:themeColor="text1"/>
          <w:sz w:val="22"/>
          <w:szCs w:val="22"/>
        </w:rPr>
        <w:t xml:space="preserve">A constitution is a set of </w:t>
      </w:r>
      <w:proofErr w:type="gramStart"/>
      <w:r w:rsidRPr="104FEE00">
        <w:rPr>
          <w:rFonts w:eastAsiaTheme="minorEastAsia"/>
          <w:color w:val="000000" w:themeColor="text1"/>
          <w:sz w:val="22"/>
          <w:szCs w:val="22"/>
        </w:rPr>
        <w:t>rules which lay down the powers</w:t>
      </w:r>
      <w:proofErr w:type="gramEnd"/>
      <w:r w:rsidRPr="104FEE00">
        <w:rPr>
          <w:rFonts w:eastAsiaTheme="minorEastAsia"/>
          <w:color w:val="000000" w:themeColor="text1"/>
          <w:sz w:val="22"/>
          <w:szCs w:val="22"/>
        </w:rPr>
        <w:t xml:space="preserve"> an</w:t>
      </w:r>
      <w:r w:rsidRPr="104FEE00" w:rsidR="00A33867">
        <w:rPr>
          <w:rFonts w:eastAsiaTheme="minorEastAsia"/>
          <w:color w:val="000000" w:themeColor="text1"/>
          <w:sz w:val="22"/>
          <w:szCs w:val="22"/>
        </w:rPr>
        <w:t xml:space="preserve">d duties of the institutions of government, in short it is a blueprint on how a state should be organised and run. </w:t>
      </w:r>
      <w:r w:rsidRPr="104FEE00" w:rsidR="4355BD28">
        <w:rPr>
          <w:rFonts w:eastAsiaTheme="minorEastAsia"/>
          <w:color w:val="000000" w:themeColor="text1"/>
          <w:sz w:val="22"/>
          <w:szCs w:val="22"/>
        </w:rPr>
        <w:t xml:space="preserve">The nature and status of the constitutions of the UK and the USA are most often considered vastly different </w:t>
      </w:r>
      <w:proofErr w:type="gramStart"/>
      <w:r w:rsidRPr="104FEE00" w:rsidR="4355BD28">
        <w:rPr>
          <w:rFonts w:eastAsiaTheme="minorEastAsia"/>
          <w:color w:val="000000" w:themeColor="text1"/>
          <w:sz w:val="22"/>
          <w:szCs w:val="22"/>
        </w:rPr>
        <w:t>however</w:t>
      </w:r>
      <w:proofErr w:type="gramEnd"/>
      <w:r w:rsidRPr="104FEE00" w:rsidR="4355BD28">
        <w:rPr>
          <w:rFonts w:eastAsiaTheme="minorEastAsia"/>
          <w:color w:val="000000" w:themeColor="text1"/>
          <w:sz w:val="22"/>
          <w:szCs w:val="22"/>
        </w:rPr>
        <w:t xml:space="preserve"> there are some similarities. Whilst the UK has an uncodified </w:t>
      </w:r>
      <w:proofErr w:type="gramStart"/>
      <w:r w:rsidRPr="104FEE00" w:rsidR="4355BD28">
        <w:rPr>
          <w:rFonts w:eastAsiaTheme="minorEastAsia"/>
          <w:color w:val="000000" w:themeColor="text1"/>
          <w:sz w:val="22"/>
          <w:szCs w:val="22"/>
        </w:rPr>
        <w:t>constitution which</w:t>
      </w:r>
      <w:proofErr w:type="gramEnd"/>
      <w:r w:rsidRPr="104FEE00" w:rsidR="4355BD28">
        <w:rPr>
          <w:rFonts w:eastAsiaTheme="minorEastAsia"/>
          <w:color w:val="000000" w:themeColor="text1"/>
          <w:sz w:val="22"/>
          <w:szCs w:val="22"/>
        </w:rPr>
        <w:t xml:space="preserve"> dictates that the country is a unitary state, the USA has a codified constitution which dictates that the country follows a federal system of government. Although both constitutions </w:t>
      </w:r>
      <w:proofErr w:type="gramStart"/>
      <w:r w:rsidRPr="104FEE00" w:rsidR="4355BD28">
        <w:rPr>
          <w:rFonts w:eastAsiaTheme="minorEastAsia"/>
          <w:color w:val="000000" w:themeColor="text1"/>
          <w:sz w:val="22"/>
          <w:szCs w:val="22"/>
        </w:rPr>
        <w:t>may be considered</w:t>
      </w:r>
      <w:proofErr w:type="gramEnd"/>
      <w:r w:rsidRPr="104FEE00" w:rsidR="4355BD28">
        <w:rPr>
          <w:rFonts w:eastAsiaTheme="minorEastAsia"/>
          <w:color w:val="000000" w:themeColor="text1"/>
          <w:sz w:val="22"/>
          <w:szCs w:val="22"/>
        </w:rPr>
        <w:t xml:space="preserve"> flexible, the form this flexibility takes in each is very different</w:t>
      </w:r>
      <w:r w:rsidRPr="104FEE00" w:rsidR="2AC711EE">
        <w:rPr>
          <w:rFonts w:eastAsiaTheme="minorEastAsia"/>
          <w:color w:val="000000" w:themeColor="text1"/>
          <w:sz w:val="22"/>
          <w:szCs w:val="22"/>
        </w:rPr>
        <w:t xml:space="preserve">. This essay will discuss the significant </w:t>
      </w:r>
      <w:r w:rsidRPr="104FEE00" w:rsidR="74E7D5AD">
        <w:rPr>
          <w:rFonts w:eastAsiaTheme="minorEastAsia"/>
          <w:color w:val="000000" w:themeColor="text1"/>
          <w:sz w:val="22"/>
          <w:szCs w:val="22"/>
        </w:rPr>
        <w:t>differences</w:t>
      </w:r>
      <w:r w:rsidRPr="104FEE00" w:rsidR="2AC711EE">
        <w:rPr>
          <w:rFonts w:eastAsiaTheme="minorEastAsia"/>
          <w:color w:val="000000" w:themeColor="text1"/>
          <w:sz w:val="22"/>
          <w:szCs w:val="22"/>
        </w:rPr>
        <w:t xml:space="preserve"> between </w:t>
      </w:r>
      <w:proofErr w:type="gramStart"/>
      <w:r w:rsidRPr="104FEE00" w:rsidR="2AC711EE">
        <w:rPr>
          <w:rFonts w:eastAsiaTheme="minorEastAsia"/>
          <w:color w:val="000000" w:themeColor="text1"/>
          <w:sz w:val="22"/>
          <w:szCs w:val="22"/>
        </w:rPr>
        <w:t>the us</w:t>
      </w:r>
      <w:proofErr w:type="gramEnd"/>
      <w:r w:rsidRPr="104FEE00" w:rsidR="2AC711EE">
        <w:rPr>
          <w:rFonts w:eastAsiaTheme="minorEastAsia"/>
          <w:color w:val="000000" w:themeColor="text1"/>
          <w:sz w:val="22"/>
          <w:szCs w:val="22"/>
        </w:rPr>
        <w:t xml:space="preserve"> and </w:t>
      </w:r>
      <w:r w:rsidRPr="104FEE00" w:rsidR="4BA5C56A">
        <w:rPr>
          <w:rFonts w:eastAsiaTheme="minorEastAsia"/>
          <w:color w:val="000000" w:themeColor="text1"/>
          <w:sz w:val="22"/>
          <w:szCs w:val="22"/>
        </w:rPr>
        <w:t>UK</w:t>
      </w:r>
      <w:r w:rsidRPr="104FEE00" w:rsidR="2AC711EE">
        <w:rPr>
          <w:rFonts w:eastAsiaTheme="minorEastAsia"/>
          <w:color w:val="000000" w:themeColor="text1"/>
          <w:sz w:val="22"/>
          <w:szCs w:val="22"/>
        </w:rPr>
        <w:t xml:space="preserve"> constitutions</w:t>
      </w:r>
      <w:r w:rsidRPr="104FEE00" w:rsidR="1C6E2BE5">
        <w:rPr>
          <w:rFonts w:eastAsiaTheme="minorEastAsia"/>
          <w:color w:val="000000" w:themeColor="text1"/>
          <w:sz w:val="22"/>
          <w:szCs w:val="22"/>
        </w:rPr>
        <w:t xml:space="preserve">. </w:t>
      </w:r>
    </w:p>
    <w:p w:rsidRPr="00366817" w:rsidR="741B34FB" w:rsidP="741B34FB" w:rsidRDefault="741B34FB" w14:paraId="682BE222" w14:textId="142E58ED">
      <w:pPr>
        <w:spacing w:beforeAutospacing="1"/>
        <w:rPr>
          <w:rFonts w:eastAsiaTheme="minorEastAsia"/>
          <w:color w:val="000000" w:themeColor="text1"/>
          <w:sz w:val="22"/>
          <w:szCs w:val="22"/>
        </w:rPr>
      </w:pPr>
    </w:p>
    <w:p w:rsidRPr="00366817" w:rsidR="000C1386" w:rsidP="104FEE00" w:rsidRDefault="312A5E40" w14:paraId="41C3C4EF" w14:textId="59F36A76">
      <w:pPr>
        <w:spacing w:beforeAutospacing="1"/>
        <w:rPr>
          <w:rFonts w:eastAsiaTheme="minorEastAsia"/>
          <w:color w:val="000000" w:themeColor="text1"/>
          <w:sz w:val="22"/>
          <w:szCs w:val="22"/>
        </w:rPr>
      </w:pPr>
      <w:r w:rsidRPr="104FEE00">
        <w:rPr>
          <w:rFonts w:eastAsiaTheme="minorEastAsia"/>
          <w:color w:val="000000" w:themeColor="text1"/>
          <w:sz w:val="22"/>
          <w:szCs w:val="22"/>
        </w:rPr>
        <w:t xml:space="preserve">The nature of the constitutions of the UK and USA are inherently different – the UK’s constitution is uncodified whereas the US constitution is arguably the most famous codified constitution of Western democracies. </w:t>
      </w:r>
      <w:r w:rsidRPr="104FEE00">
        <w:rPr>
          <w:rFonts w:eastAsiaTheme="minorEastAsia"/>
          <w:sz w:val="22"/>
          <w:szCs w:val="22"/>
        </w:rPr>
        <w:t>The UK constitution is uncodified meaning</w:t>
      </w:r>
      <w:r w:rsidRPr="104FEE00">
        <w:rPr>
          <w:rFonts w:eastAsiaTheme="minorEastAsia"/>
          <w:color w:val="0000FF"/>
          <w:sz w:val="22"/>
          <w:szCs w:val="22"/>
        </w:rPr>
        <w:t xml:space="preserve"> </w:t>
      </w:r>
      <w:r w:rsidRPr="104FEE00">
        <w:rPr>
          <w:rFonts w:eastAsiaTheme="minorEastAsia"/>
          <w:color w:val="000000" w:themeColor="text1"/>
          <w:sz w:val="22"/>
          <w:szCs w:val="22"/>
        </w:rPr>
        <w:t xml:space="preserve">that there is no one single </w:t>
      </w:r>
      <w:proofErr w:type="gramStart"/>
      <w:r w:rsidRPr="104FEE00">
        <w:rPr>
          <w:rFonts w:eastAsiaTheme="minorEastAsia"/>
          <w:color w:val="000000" w:themeColor="text1"/>
          <w:sz w:val="22"/>
          <w:szCs w:val="22"/>
        </w:rPr>
        <w:t>document which</w:t>
      </w:r>
      <w:proofErr w:type="gramEnd"/>
      <w:r w:rsidRPr="104FEE00">
        <w:rPr>
          <w:rFonts w:eastAsiaTheme="minorEastAsia"/>
          <w:color w:val="000000" w:themeColor="text1"/>
          <w:sz w:val="22"/>
          <w:szCs w:val="22"/>
        </w:rPr>
        <w:t xml:space="preserve"> makes up the UK constitution. This has historical significance as the UK’s constitution </w:t>
      </w:r>
      <w:proofErr w:type="gramStart"/>
      <w:r w:rsidRPr="104FEE00">
        <w:rPr>
          <w:rFonts w:eastAsiaTheme="minorEastAsia"/>
          <w:color w:val="000000" w:themeColor="text1"/>
          <w:sz w:val="22"/>
          <w:szCs w:val="22"/>
        </w:rPr>
        <w:t>is derived</w:t>
      </w:r>
      <w:proofErr w:type="gramEnd"/>
      <w:r w:rsidRPr="104FEE00">
        <w:rPr>
          <w:rFonts w:eastAsiaTheme="minorEastAsia"/>
          <w:color w:val="000000" w:themeColor="text1"/>
          <w:sz w:val="22"/>
          <w:szCs w:val="22"/>
        </w:rPr>
        <w:t xml:space="preserve"> from a number of sources. The UK constitution has evolved over hundreds of years and </w:t>
      </w:r>
      <w:proofErr w:type="gramStart"/>
      <w:r w:rsidRPr="104FEE00">
        <w:rPr>
          <w:rFonts w:eastAsiaTheme="minorEastAsia"/>
          <w:color w:val="000000" w:themeColor="text1"/>
          <w:sz w:val="22"/>
          <w:szCs w:val="22"/>
        </w:rPr>
        <w:t>is based</w:t>
      </w:r>
      <w:proofErr w:type="gramEnd"/>
      <w:r w:rsidRPr="104FEE00">
        <w:rPr>
          <w:rFonts w:eastAsiaTheme="minorEastAsia"/>
          <w:color w:val="000000" w:themeColor="text1"/>
          <w:sz w:val="22"/>
          <w:szCs w:val="22"/>
        </w:rPr>
        <w:t xml:space="preserve"> on sources such as common law, statute law, EU treaties etc. </w:t>
      </w:r>
      <w:r w:rsidRPr="104FEE00">
        <w:rPr>
          <w:rFonts w:eastAsiaTheme="minorEastAsia"/>
          <w:sz w:val="22"/>
          <w:szCs w:val="22"/>
        </w:rPr>
        <w:t>For example,</w:t>
      </w:r>
      <w:r w:rsidRPr="104FEE00">
        <w:rPr>
          <w:rFonts w:eastAsiaTheme="minorEastAsia"/>
          <w:color w:val="000000" w:themeColor="text1"/>
          <w:sz w:val="22"/>
          <w:szCs w:val="22"/>
        </w:rPr>
        <w:t xml:space="preserve"> the Scotland Act 1997 changed the constitutional arrangements in the UK by creating the Scottish Parliament. As a result, statute law changed the constitutional arrangements of the UK and powers </w:t>
      </w:r>
      <w:proofErr w:type="gramStart"/>
      <w:r w:rsidRPr="104FEE00">
        <w:rPr>
          <w:rFonts w:eastAsiaTheme="minorEastAsia"/>
          <w:color w:val="000000" w:themeColor="text1"/>
          <w:sz w:val="22"/>
          <w:szCs w:val="22"/>
        </w:rPr>
        <w:t>were devolved</w:t>
      </w:r>
      <w:proofErr w:type="gramEnd"/>
      <w:r w:rsidRPr="104FEE00">
        <w:rPr>
          <w:rFonts w:eastAsiaTheme="minorEastAsia"/>
          <w:color w:val="000000" w:themeColor="text1"/>
          <w:sz w:val="22"/>
          <w:szCs w:val="22"/>
        </w:rPr>
        <w:t xml:space="preserve"> to the Scottish Parliament. On the other hand, </w:t>
      </w:r>
      <w:r w:rsidRPr="104FEE00">
        <w:rPr>
          <w:rFonts w:eastAsiaTheme="minorEastAsia"/>
          <w:sz w:val="22"/>
          <w:szCs w:val="22"/>
        </w:rPr>
        <w:t>the USA has a codified constitution contained within one written document</w:t>
      </w:r>
      <w:r w:rsidRPr="104FEE00">
        <w:rPr>
          <w:rFonts w:eastAsiaTheme="minorEastAsia"/>
          <w:color w:val="000000" w:themeColor="text1"/>
          <w:sz w:val="22"/>
          <w:szCs w:val="22"/>
        </w:rPr>
        <w:t xml:space="preserve">. The US constitution </w:t>
      </w:r>
      <w:proofErr w:type="gramStart"/>
      <w:r w:rsidRPr="104FEE00">
        <w:rPr>
          <w:rFonts w:eastAsiaTheme="minorEastAsia"/>
          <w:color w:val="000000" w:themeColor="text1"/>
          <w:sz w:val="22"/>
          <w:szCs w:val="22"/>
        </w:rPr>
        <w:t>was written</w:t>
      </w:r>
      <w:proofErr w:type="gramEnd"/>
      <w:r w:rsidRPr="104FEE00">
        <w:rPr>
          <w:rFonts w:eastAsiaTheme="minorEastAsia"/>
          <w:color w:val="000000" w:themeColor="text1"/>
          <w:sz w:val="22"/>
          <w:szCs w:val="22"/>
        </w:rPr>
        <w:t xml:space="preserve"> by the Founding Fathers after America gained independence and sets out the federal system of government and the rights US citizens have. It provides clear rules and limits of government and ensures that all elements of government have clearly defined </w:t>
      </w:r>
      <w:proofErr w:type="gramStart"/>
      <w:r w:rsidRPr="104FEE00">
        <w:rPr>
          <w:rFonts w:eastAsiaTheme="minorEastAsia"/>
          <w:color w:val="000000" w:themeColor="text1"/>
          <w:sz w:val="22"/>
          <w:szCs w:val="22"/>
        </w:rPr>
        <w:t>roles which</w:t>
      </w:r>
      <w:proofErr w:type="gramEnd"/>
      <w:r w:rsidRPr="104FEE00">
        <w:rPr>
          <w:rFonts w:eastAsiaTheme="minorEastAsia"/>
          <w:color w:val="000000" w:themeColor="text1"/>
          <w:sz w:val="22"/>
          <w:szCs w:val="22"/>
        </w:rPr>
        <w:t xml:space="preserve"> cannot be deviated from. </w:t>
      </w:r>
      <w:r w:rsidRPr="104FEE00">
        <w:rPr>
          <w:rFonts w:eastAsiaTheme="minorEastAsia"/>
          <w:sz w:val="22"/>
          <w:szCs w:val="22"/>
        </w:rPr>
        <w:t>This can be seen in</w:t>
      </w:r>
      <w:r w:rsidRPr="104FEE00">
        <w:rPr>
          <w:rFonts w:eastAsiaTheme="minorEastAsia"/>
          <w:color w:val="000000" w:themeColor="text1"/>
          <w:sz w:val="22"/>
          <w:szCs w:val="22"/>
        </w:rPr>
        <w:t xml:space="preserve"> the first three articles of the </w:t>
      </w:r>
      <w:proofErr w:type="gramStart"/>
      <w:r w:rsidRPr="104FEE00">
        <w:rPr>
          <w:rFonts w:eastAsiaTheme="minorEastAsia"/>
          <w:color w:val="000000" w:themeColor="text1"/>
          <w:sz w:val="22"/>
          <w:szCs w:val="22"/>
        </w:rPr>
        <w:t>Constitution which</w:t>
      </w:r>
      <w:proofErr w:type="gramEnd"/>
      <w:r w:rsidRPr="104FEE00">
        <w:rPr>
          <w:rFonts w:eastAsiaTheme="minorEastAsia"/>
          <w:color w:val="000000" w:themeColor="text1"/>
          <w:sz w:val="22"/>
          <w:szCs w:val="22"/>
        </w:rPr>
        <w:t xml:space="preserve"> stipulate the differences in role between the Congress (Article I), the President (Article II) and the Judiciary (Article III). For example, the Constitution explicitly states that the President cannot also be a member of the Legislative branch. </w:t>
      </w:r>
      <w:r w:rsidRPr="104FEE00" w:rsidR="614D14F2">
        <w:rPr>
          <w:rFonts w:eastAsiaTheme="minorEastAsia"/>
          <w:color w:val="000000" w:themeColor="text1"/>
          <w:sz w:val="22"/>
          <w:szCs w:val="22"/>
        </w:rPr>
        <w:t xml:space="preserve">As such, the </w:t>
      </w:r>
      <w:r w:rsidRPr="104FEE00" w:rsidR="614D14F2">
        <w:rPr>
          <w:rFonts w:eastAsiaTheme="minorEastAsia"/>
          <w:sz w:val="22"/>
          <w:szCs w:val="22"/>
        </w:rPr>
        <w:t xml:space="preserve">very nature of the constitutions of the UK and the USA show a distinct contrast. </w:t>
      </w:r>
      <w:r w:rsidRPr="104FEE00" w:rsidR="614D14F2">
        <w:rPr>
          <w:rFonts w:eastAsiaTheme="minorEastAsia"/>
          <w:color w:val="000000" w:themeColor="text1"/>
          <w:sz w:val="22"/>
          <w:szCs w:val="22"/>
        </w:rPr>
        <w:t>Whilst the uncodified nature of the UK constitution allows for changes to occur naturally and with ease over time, this can lead to instances where the executive branch of government has the ability to abuse its position. This is highly unlikely to happen in the USA as the codified nature of its constitution ensures that the various branches and levels of government cannot easily overpower their counterparts. The strict codification of the US constitution does however leave the people of the USA with a constitution which some would say is outdated and unfit for modern democracy unlike the UK constitution.</w:t>
      </w:r>
      <w:r w:rsidRPr="104FEE00" w:rsidR="4AFC70B8">
        <w:rPr>
          <w:rFonts w:eastAsiaTheme="minorEastAsia"/>
          <w:color w:val="000000" w:themeColor="text1"/>
          <w:sz w:val="22"/>
          <w:szCs w:val="22"/>
        </w:rPr>
        <w:t xml:space="preserve"> Furthermore it </w:t>
      </w:r>
      <w:r w:rsidRPr="104FEE00" w:rsidR="5A02D159">
        <w:rPr>
          <w:rFonts w:eastAsiaTheme="minorEastAsia"/>
          <w:color w:val="000000" w:themeColor="text1"/>
          <w:sz w:val="22"/>
          <w:szCs w:val="22"/>
        </w:rPr>
        <w:t>could</w:t>
      </w:r>
      <w:r w:rsidRPr="104FEE00" w:rsidR="4AFC70B8">
        <w:rPr>
          <w:rFonts w:eastAsiaTheme="minorEastAsia"/>
          <w:color w:val="000000" w:themeColor="text1"/>
          <w:sz w:val="22"/>
          <w:szCs w:val="22"/>
        </w:rPr>
        <w:t xml:space="preserve"> be </w:t>
      </w:r>
      <w:r w:rsidRPr="104FEE00" w:rsidR="7A45BB8E">
        <w:rPr>
          <w:rFonts w:eastAsiaTheme="minorEastAsia"/>
          <w:color w:val="000000" w:themeColor="text1"/>
          <w:sz w:val="22"/>
          <w:szCs w:val="22"/>
        </w:rPr>
        <w:t>argued</w:t>
      </w:r>
      <w:r w:rsidRPr="104FEE00" w:rsidR="4AFC70B8">
        <w:rPr>
          <w:rFonts w:eastAsiaTheme="minorEastAsia"/>
          <w:color w:val="000000" w:themeColor="text1"/>
          <w:sz w:val="22"/>
          <w:szCs w:val="22"/>
        </w:rPr>
        <w:t xml:space="preserve"> that </w:t>
      </w:r>
      <w:proofErr w:type="gramStart"/>
      <w:r w:rsidRPr="104FEE00" w:rsidR="4AFC70B8">
        <w:rPr>
          <w:rFonts w:eastAsiaTheme="minorEastAsia"/>
          <w:color w:val="000000" w:themeColor="text1"/>
          <w:sz w:val="22"/>
          <w:szCs w:val="22"/>
        </w:rPr>
        <w:t>the us</w:t>
      </w:r>
      <w:proofErr w:type="gramEnd"/>
      <w:r w:rsidRPr="104FEE00" w:rsidR="4AFC70B8">
        <w:rPr>
          <w:rFonts w:eastAsiaTheme="minorEastAsia"/>
          <w:color w:val="000000" w:themeColor="text1"/>
          <w:sz w:val="22"/>
          <w:szCs w:val="22"/>
        </w:rPr>
        <w:t xml:space="preserve"> constitution is much more important to their political system than the </w:t>
      </w:r>
      <w:r w:rsidRPr="104FEE00" w:rsidR="6F4B9937">
        <w:rPr>
          <w:rFonts w:eastAsiaTheme="minorEastAsia"/>
          <w:color w:val="000000" w:themeColor="text1"/>
          <w:sz w:val="22"/>
          <w:szCs w:val="22"/>
        </w:rPr>
        <w:t>UK</w:t>
      </w:r>
      <w:r w:rsidRPr="104FEE00" w:rsidR="4AFC70B8">
        <w:rPr>
          <w:rFonts w:eastAsiaTheme="minorEastAsia"/>
          <w:color w:val="000000" w:themeColor="text1"/>
          <w:sz w:val="22"/>
          <w:szCs w:val="22"/>
        </w:rPr>
        <w:t xml:space="preserve"> one. This is because it exists almos</w:t>
      </w:r>
      <w:r w:rsidRPr="104FEE00" w:rsidR="0C404DE2">
        <w:rPr>
          <w:rFonts w:eastAsiaTheme="minorEastAsia"/>
          <w:color w:val="000000" w:themeColor="text1"/>
          <w:sz w:val="22"/>
          <w:szCs w:val="22"/>
        </w:rPr>
        <w:t>t</w:t>
      </w:r>
      <w:r w:rsidRPr="104FEE00" w:rsidR="7ED5BD56">
        <w:rPr>
          <w:rFonts w:eastAsiaTheme="minorEastAsia"/>
          <w:color w:val="000000" w:themeColor="text1"/>
          <w:sz w:val="22"/>
          <w:szCs w:val="22"/>
        </w:rPr>
        <w:t xml:space="preserve"> as an untouchable document</w:t>
      </w:r>
      <w:r w:rsidRPr="104FEE00" w:rsidR="52C3BB25">
        <w:rPr>
          <w:rFonts w:eastAsiaTheme="minorEastAsia"/>
          <w:color w:val="000000" w:themeColor="text1"/>
          <w:sz w:val="22"/>
          <w:szCs w:val="22"/>
        </w:rPr>
        <w:t xml:space="preserve"> whereby all laws </w:t>
      </w:r>
      <w:proofErr w:type="gramStart"/>
      <w:r w:rsidRPr="104FEE00" w:rsidR="52C3BB25">
        <w:rPr>
          <w:rFonts w:eastAsiaTheme="minorEastAsia"/>
          <w:color w:val="000000" w:themeColor="text1"/>
          <w:sz w:val="22"/>
          <w:szCs w:val="22"/>
        </w:rPr>
        <w:t>are held</w:t>
      </w:r>
      <w:proofErr w:type="gramEnd"/>
      <w:r w:rsidRPr="104FEE00" w:rsidR="52C3BB25">
        <w:rPr>
          <w:rFonts w:eastAsiaTheme="minorEastAsia"/>
          <w:color w:val="000000" w:themeColor="text1"/>
          <w:sz w:val="22"/>
          <w:szCs w:val="22"/>
        </w:rPr>
        <w:t xml:space="preserve"> to it as a standard, on the other hand the </w:t>
      </w:r>
      <w:r w:rsidR="00D75AF6">
        <w:rPr>
          <w:rFonts w:eastAsiaTheme="minorEastAsia"/>
          <w:color w:val="000000" w:themeColor="text1"/>
          <w:sz w:val="22"/>
          <w:szCs w:val="22"/>
        </w:rPr>
        <w:t>UK</w:t>
      </w:r>
      <w:r w:rsidRPr="104FEE00" w:rsidR="52C3BB25">
        <w:rPr>
          <w:rFonts w:eastAsiaTheme="minorEastAsia"/>
          <w:color w:val="000000" w:themeColor="text1"/>
          <w:sz w:val="22"/>
          <w:szCs w:val="22"/>
        </w:rPr>
        <w:t xml:space="preserve"> constitution is much less powerful for </w:t>
      </w:r>
      <w:r w:rsidRPr="104FEE00" w:rsidR="2C1E6004">
        <w:rPr>
          <w:rFonts w:eastAsiaTheme="minorEastAsia"/>
          <w:color w:val="000000" w:themeColor="text1"/>
          <w:sz w:val="22"/>
          <w:szCs w:val="22"/>
        </w:rPr>
        <w:t>stopping change.</w:t>
      </w:r>
      <w:r w:rsidRPr="104FEE00" w:rsidR="7ED5BD56">
        <w:rPr>
          <w:rFonts w:eastAsiaTheme="minorEastAsia"/>
          <w:color w:val="000000" w:themeColor="text1"/>
          <w:sz w:val="22"/>
          <w:szCs w:val="22"/>
        </w:rPr>
        <w:t xml:space="preserve"> </w:t>
      </w:r>
    </w:p>
    <w:p w:rsidRPr="00366817" w:rsidR="741B34FB" w:rsidP="741B34FB" w:rsidRDefault="741B34FB" w14:paraId="5A9A929F" w14:textId="5AE150FD">
      <w:pPr>
        <w:spacing w:beforeAutospacing="1"/>
        <w:rPr>
          <w:rFonts w:eastAsiaTheme="minorEastAsia"/>
          <w:color w:val="000000" w:themeColor="text1"/>
          <w:sz w:val="22"/>
          <w:szCs w:val="22"/>
        </w:rPr>
      </w:pPr>
    </w:p>
    <w:p w:rsidRPr="00366817" w:rsidR="13A8FF7E" w:rsidP="5B4F650A" w:rsidRDefault="7963FBAB" w14:paraId="6747C9E2" w14:textId="451E8C52">
      <w:pPr>
        <w:spacing w:beforeAutospacing="1"/>
        <w:rPr>
          <w:rFonts w:eastAsiaTheme="minorEastAsia"/>
          <w:color w:val="000000" w:themeColor="text1"/>
          <w:sz w:val="22"/>
          <w:szCs w:val="22"/>
        </w:rPr>
      </w:pPr>
      <w:r w:rsidRPr="5B4F650A">
        <w:rPr>
          <w:rFonts w:eastAsiaTheme="minorEastAsia"/>
          <w:color w:val="000000" w:themeColor="text1"/>
          <w:sz w:val="22"/>
          <w:szCs w:val="22"/>
        </w:rPr>
        <w:t>A further key differ</w:t>
      </w:r>
      <w:r w:rsidRPr="5B4F650A" w:rsidR="63CEA70C">
        <w:rPr>
          <w:rFonts w:eastAsiaTheme="minorEastAsia"/>
          <w:color w:val="000000" w:themeColor="text1"/>
          <w:sz w:val="22"/>
          <w:szCs w:val="22"/>
        </w:rPr>
        <w:t xml:space="preserve">ence between the </w:t>
      </w:r>
      <w:r w:rsidRPr="5B4F650A" w:rsidR="5D147CBA">
        <w:rPr>
          <w:rFonts w:eastAsiaTheme="minorEastAsia"/>
          <w:color w:val="000000" w:themeColor="text1"/>
          <w:sz w:val="22"/>
          <w:szCs w:val="22"/>
        </w:rPr>
        <w:t>UK</w:t>
      </w:r>
      <w:r w:rsidRPr="5B4F650A" w:rsidR="63CEA70C">
        <w:rPr>
          <w:rFonts w:eastAsiaTheme="minorEastAsia"/>
          <w:color w:val="000000" w:themeColor="text1"/>
          <w:sz w:val="22"/>
          <w:szCs w:val="22"/>
        </w:rPr>
        <w:t xml:space="preserve"> and US constitutions are </w:t>
      </w:r>
      <w:r w:rsidRPr="5B4F650A" w:rsidR="3E5B832E">
        <w:rPr>
          <w:rFonts w:eastAsiaTheme="minorEastAsia"/>
          <w:color w:val="000000" w:themeColor="text1"/>
          <w:sz w:val="22"/>
          <w:szCs w:val="22"/>
        </w:rPr>
        <w:t>their</w:t>
      </w:r>
      <w:r w:rsidRPr="5B4F650A" w:rsidR="63CEA70C">
        <w:rPr>
          <w:rFonts w:eastAsiaTheme="minorEastAsia"/>
          <w:color w:val="000000" w:themeColor="text1"/>
          <w:sz w:val="22"/>
          <w:szCs w:val="22"/>
        </w:rPr>
        <w:t xml:space="preserve"> sources, the sources of the UK constitution are innumerable and varied in nature</w:t>
      </w:r>
      <w:r w:rsidRPr="5B4F650A" w:rsidR="0CB529D0">
        <w:rPr>
          <w:rFonts w:eastAsiaTheme="minorEastAsia"/>
          <w:color w:val="000000" w:themeColor="text1"/>
          <w:sz w:val="22"/>
          <w:szCs w:val="22"/>
        </w:rPr>
        <w:t>,</w:t>
      </w:r>
      <w:r w:rsidRPr="5B4F650A" w:rsidR="2660D07A">
        <w:rPr>
          <w:rFonts w:eastAsiaTheme="minorEastAsia"/>
          <w:color w:val="000000" w:themeColor="text1"/>
          <w:sz w:val="22"/>
          <w:szCs w:val="22"/>
        </w:rPr>
        <w:t xml:space="preserve"> mostly falling into prerogative powers, statute </w:t>
      </w:r>
      <w:proofErr w:type="gramStart"/>
      <w:r w:rsidRPr="5B4F650A" w:rsidR="2660D07A">
        <w:rPr>
          <w:rFonts w:eastAsiaTheme="minorEastAsia"/>
          <w:color w:val="000000" w:themeColor="text1"/>
          <w:sz w:val="22"/>
          <w:szCs w:val="22"/>
        </w:rPr>
        <w:lastRenderedPageBreak/>
        <w:t>law</w:t>
      </w:r>
      <w:proofErr w:type="gramEnd"/>
      <w:r w:rsidRPr="5B4F650A" w:rsidR="2660D07A">
        <w:rPr>
          <w:rFonts w:eastAsiaTheme="minorEastAsia"/>
          <w:color w:val="000000" w:themeColor="text1"/>
          <w:sz w:val="22"/>
          <w:szCs w:val="22"/>
        </w:rPr>
        <w:t>, judicial positions, conventions</w:t>
      </w:r>
      <w:r w:rsidRPr="104FEE00" w:rsidR="0044278E">
        <w:rPr>
          <w:rFonts w:eastAsiaTheme="minorEastAsia"/>
          <w:color w:val="000000" w:themeColor="text1"/>
          <w:sz w:val="22"/>
          <w:szCs w:val="22"/>
        </w:rPr>
        <w:t>,</w:t>
      </w:r>
      <w:r w:rsidRPr="5B4F650A" w:rsidR="2660D07A">
        <w:rPr>
          <w:rFonts w:eastAsiaTheme="minorEastAsia"/>
          <w:color w:val="000000" w:themeColor="text1"/>
          <w:sz w:val="22"/>
          <w:szCs w:val="22"/>
        </w:rPr>
        <w:t xml:space="preserve"> and </w:t>
      </w:r>
      <w:r w:rsidRPr="5B4F650A" w:rsidR="2CEDD2B6">
        <w:rPr>
          <w:rFonts w:eastAsiaTheme="minorEastAsia"/>
          <w:color w:val="000000" w:themeColor="text1"/>
          <w:sz w:val="22"/>
          <w:szCs w:val="22"/>
        </w:rPr>
        <w:t>authoritative</w:t>
      </w:r>
      <w:r w:rsidRPr="5B4F650A" w:rsidR="2660D07A">
        <w:rPr>
          <w:rFonts w:eastAsiaTheme="minorEastAsia"/>
          <w:color w:val="000000" w:themeColor="text1"/>
          <w:sz w:val="22"/>
          <w:szCs w:val="22"/>
        </w:rPr>
        <w:t xml:space="preserve"> works. </w:t>
      </w:r>
      <w:proofErr w:type="gramStart"/>
      <w:r w:rsidRPr="5B4F650A" w:rsidR="2660D07A">
        <w:rPr>
          <w:rFonts w:eastAsiaTheme="minorEastAsia"/>
          <w:color w:val="000000" w:themeColor="text1"/>
          <w:sz w:val="22"/>
          <w:szCs w:val="22"/>
        </w:rPr>
        <w:t>therefore</w:t>
      </w:r>
      <w:proofErr w:type="gramEnd"/>
      <w:r w:rsidRPr="5B4F650A" w:rsidR="2660D07A">
        <w:rPr>
          <w:rFonts w:eastAsiaTheme="minorEastAsia"/>
          <w:color w:val="000000" w:themeColor="text1"/>
          <w:sz w:val="22"/>
          <w:szCs w:val="22"/>
        </w:rPr>
        <w:t xml:space="preserve"> it is clear that the </w:t>
      </w:r>
      <w:r w:rsidR="00865F8B">
        <w:rPr>
          <w:rFonts w:eastAsiaTheme="minorEastAsia"/>
          <w:color w:val="000000" w:themeColor="text1"/>
          <w:sz w:val="22"/>
          <w:szCs w:val="22"/>
        </w:rPr>
        <w:t>UK</w:t>
      </w:r>
      <w:r w:rsidRPr="5B4F650A" w:rsidR="2660D07A">
        <w:rPr>
          <w:rFonts w:eastAsiaTheme="minorEastAsia"/>
          <w:color w:val="000000" w:themeColor="text1"/>
          <w:sz w:val="22"/>
          <w:szCs w:val="22"/>
        </w:rPr>
        <w:t xml:space="preserve"> c</w:t>
      </w:r>
      <w:r w:rsidRPr="5B4F650A" w:rsidR="39BF8EE6">
        <w:rPr>
          <w:rFonts w:eastAsiaTheme="minorEastAsia"/>
          <w:color w:val="000000" w:themeColor="text1"/>
          <w:sz w:val="22"/>
          <w:szCs w:val="22"/>
        </w:rPr>
        <w:t>onstitution Is multi</w:t>
      </w:r>
      <w:r w:rsidRPr="104FEE00" w:rsidR="00D75AF6">
        <w:rPr>
          <w:rFonts w:eastAsiaTheme="minorEastAsia"/>
          <w:color w:val="000000" w:themeColor="text1"/>
          <w:sz w:val="22"/>
          <w:szCs w:val="22"/>
        </w:rPr>
        <w:t>-</w:t>
      </w:r>
      <w:r w:rsidRPr="5B4F650A" w:rsidR="39BF8EE6">
        <w:rPr>
          <w:rFonts w:eastAsiaTheme="minorEastAsia"/>
          <w:color w:val="000000" w:themeColor="text1"/>
          <w:sz w:val="22"/>
          <w:szCs w:val="22"/>
        </w:rPr>
        <w:t>faceted and the culmination of hundreds of year</w:t>
      </w:r>
      <w:r w:rsidRPr="5B4F650A" w:rsidR="31C5C5D7">
        <w:rPr>
          <w:rFonts w:eastAsiaTheme="minorEastAsia"/>
          <w:color w:val="000000" w:themeColor="text1"/>
          <w:sz w:val="22"/>
          <w:szCs w:val="22"/>
        </w:rPr>
        <w:t xml:space="preserve">s </w:t>
      </w:r>
      <w:r w:rsidRPr="5B4F650A" w:rsidR="39BF8EE6">
        <w:rPr>
          <w:rFonts w:eastAsiaTheme="minorEastAsia"/>
          <w:color w:val="000000" w:themeColor="text1"/>
          <w:sz w:val="22"/>
          <w:szCs w:val="22"/>
        </w:rPr>
        <w:t>of governments from a wide range of views.</w:t>
      </w:r>
      <w:r w:rsidRPr="5B4F650A" w:rsidR="0CB529D0">
        <w:rPr>
          <w:rFonts w:eastAsiaTheme="minorEastAsia"/>
          <w:color w:val="000000" w:themeColor="text1"/>
          <w:sz w:val="22"/>
          <w:szCs w:val="22"/>
        </w:rPr>
        <w:t xml:space="preserve"> </w:t>
      </w:r>
      <w:r w:rsidRPr="5B4F650A" w:rsidR="0E1D6379">
        <w:rPr>
          <w:rFonts w:eastAsiaTheme="minorEastAsia"/>
          <w:color w:val="000000" w:themeColor="text1"/>
          <w:sz w:val="22"/>
          <w:szCs w:val="22"/>
        </w:rPr>
        <w:t xml:space="preserve">For example, </w:t>
      </w:r>
      <w:r w:rsidRPr="5B4F650A" w:rsidR="11E292EF">
        <w:rPr>
          <w:rFonts w:eastAsiaTheme="minorEastAsia"/>
          <w:color w:val="000000" w:themeColor="text1"/>
          <w:sz w:val="22"/>
          <w:szCs w:val="22"/>
        </w:rPr>
        <w:t>G</w:t>
      </w:r>
      <w:r w:rsidRPr="5B4F650A" w:rsidR="0E1D6379">
        <w:rPr>
          <w:rFonts w:eastAsiaTheme="minorEastAsia"/>
          <w:color w:val="000000" w:themeColor="text1"/>
          <w:sz w:val="22"/>
          <w:szCs w:val="22"/>
        </w:rPr>
        <w:t xml:space="preserve">ordon brown announced as prime minister that the </w:t>
      </w:r>
      <w:r w:rsidR="00865F8B">
        <w:rPr>
          <w:rFonts w:eastAsiaTheme="minorEastAsia"/>
          <w:color w:val="000000" w:themeColor="text1"/>
          <w:sz w:val="22"/>
          <w:szCs w:val="22"/>
        </w:rPr>
        <w:t>UK</w:t>
      </w:r>
      <w:r w:rsidRPr="5B4F650A" w:rsidR="0E1D6379">
        <w:rPr>
          <w:rFonts w:eastAsiaTheme="minorEastAsia"/>
          <w:color w:val="000000" w:themeColor="text1"/>
          <w:sz w:val="22"/>
          <w:szCs w:val="22"/>
        </w:rPr>
        <w:t xml:space="preserve"> cannot declare war without parliamentary vote, since then thi</w:t>
      </w:r>
      <w:r w:rsidRPr="5B4F650A" w:rsidR="4F594B61">
        <w:rPr>
          <w:rFonts w:eastAsiaTheme="minorEastAsia"/>
          <w:color w:val="000000" w:themeColor="text1"/>
          <w:sz w:val="22"/>
          <w:szCs w:val="22"/>
        </w:rPr>
        <w:t xml:space="preserve">s </w:t>
      </w:r>
      <w:proofErr w:type="gramStart"/>
      <w:r w:rsidRPr="5B4F650A" w:rsidR="0E1D6379">
        <w:rPr>
          <w:rFonts w:eastAsiaTheme="minorEastAsia"/>
          <w:color w:val="000000" w:themeColor="text1"/>
          <w:sz w:val="22"/>
          <w:szCs w:val="22"/>
        </w:rPr>
        <w:t>has been considered</w:t>
      </w:r>
      <w:proofErr w:type="gramEnd"/>
      <w:r w:rsidRPr="5B4F650A" w:rsidR="0E1D6379">
        <w:rPr>
          <w:rFonts w:eastAsiaTheme="minorEastAsia"/>
          <w:color w:val="000000" w:themeColor="text1"/>
          <w:sz w:val="22"/>
          <w:szCs w:val="22"/>
        </w:rPr>
        <w:t xml:space="preserve"> the norm. Despite</w:t>
      </w:r>
      <w:r w:rsidRPr="5B4F650A" w:rsidR="19D29211">
        <w:rPr>
          <w:rFonts w:eastAsiaTheme="minorEastAsia"/>
          <w:color w:val="000000" w:themeColor="text1"/>
          <w:sz w:val="22"/>
          <w:szCs w:val="22"/>
        </w:rPr>
        <w:t xml:space="preserve"> </w:t>
      </w:r>
      <w:r w:rsidRPr="5B4F650A" w:rsidR="0E1D6379">
        <w:rPr>
          <w:rFonts w:eastAsiaTheme="minorEastAsia"/>
          <w:color w:val="000000" w:themeColor="text1"/>
          <w:sz w:val="22"/>
          <w:szCs w:val="22"/>
        </w:rPr>
        <w:t xml:space="preserve">the </w:t>
      </w:r>
      <w:proofErr w:type="gramStart"/>
      <w:r w:rsidRPr="5B4F650A" w:rsidR="0E1D6379">
        <w:rPr>
          <w:rFonts w:eastAsiaTheme="minorEastAsia"/>
          <w:color w:val="000000" w:themeColor="text1"/>
          <w:sz w:val="22"/>
          <w:szCs w:val="22"/>
        </w:rPr>
        <w:t>fact</w:t>
      </w:r>
      <w:proofErr w:type="gramEnd"/>
      <w:r w:rsidRPr="5B4F650A" w:rsidR="0E1D6379">
        <w:rPr>
          <w:rFonts w:eastAsiaTheme="minorEastAsia"/>
          <w:color w:val="000000" w:themeColor="text1"/>
          <w:sz w:val="22"/>
          <w:szCs w:val="22"/>
        </w:rPr>
        <w:t xml:space="preserve"> an act has nev</w:t>
      </w:r>
      <w:r w:rsidRPr="5B4F650A" w:rsidR="00326780">
        <w:rPr>
          <w:rFonts w:eastAsiaTheme="minorEastAsia"/>
          <w:color w:val="000000" w:themeColor="text1"/>
          <w:sz w:val="22"/>
          <w:szCs w:val="22"/>
        </w:rPr>
        <w:t xml:space="preserve">er been passed </w:t>
      </w:r>
      <w:r w:rsidRPr="5B4F650A" w:rsidR="60140BE0">
        <w:rPr>
          <w:rFonts w:eastAsiaTheme="minorEastAsia"/>
          <w:color w:val="000000" w:themeColor="text1"/>
          <w:sz w:val="22"/>
          <w:szCs w:val="22"/>
        </w:rPr>
        <w:t>through</w:t>
      </w:r>
      <w:r w:rsidRPr="5B4F650A" w:rsidR="00326780">
        <w:rPr>
          <w:rFonts w:eastAsiaTheme="minorEastAsia"/>
          <w:color w:val="000000" w:themeColor="text1"/>
          <w:sz w:val="22"/>
          <w:szCs w:val="22"/>
        </w:rPr>
        <w:t xml:space="preserve"> parliament to enshrine this in law it has been accepted as a convention. </w:t>
      </w:r>
      <w:proofErr w:type="gramStart"/>
      <w:r w:rsidRPr="5B4F650A" w:rsidR="0CB529D0">
        <w:rPr>
          <w:rFonts w:eastAsiaTheme="minorEastAsia"/>
          <w:color w:val="000000" w:themeColor="text1"/>
          <w:sz w:val="22"/>
          <w:szCs w:val="22"/>
        </w:rPr>
        <w:t>this</w:t>
      </w:r>
      <w:proofErr w:type="gramEnd"/>
      <w:r w:rsidRPr="5B4F650A" w:rsidR="0CB529D0">
        <w:rPr>
          <w:rFonts w:eastAsiaTheme="minorEastAsia"/>
          <w:color w:val="000000" w:themeColor="text1"/>
          <w:sz w:val="22"/>
          <w:szCs w:val="22"/>
        </w:rPr>
        <w:t xml:space="preserve"> is in</w:t>
      </w:r>
      <w:r w:rsidRPr="5B4F650A" w:rsidR="63CEA70C">
        <w:rPr>
          <w:rFonts w:eastAsiaTheme="minorEastAsia"/>
          <w:color w:val="000000" w:themeColor="text1"/>
          <w:sz w:val="22"/>
          <w:szCs w:val="22"/>
        </w:rPr>
        <w:t xml:space="preserve"> stark contrast to the documentation of the US constitution which consists of the </w:t>
      </w:r>
      <w:r w:rsidRPr="5B4F650A" w:rsidR="27E9DACC">
        <w:rPr>
          <w:rFonts w:eastAsiaTheme="minorEastAsia"/>
          <w:color w:val="000000" w:themeColor="text1"/>
          <w:sz w:val="22"/>
          <w:szCs w:val="22"/>
        </w:rPr>
        <w:t>constitution</w:t>
      </w:r>
      <w:r w:rsidRPr="5B4F650A" w:rsidR="63CEA70C">
        <w:rPr>
          <w:rFonts w:eastAsiaTheme="minorEastAsia"/>
          <w:color w:val="000000" w:themeColor="text1"/>
          <w:sz w:val="22"/>
          <w:szCs w:val="22"/>
        </w:rPr>
        <w:t xml:space="preserve"> itself, the Bill of Rights and just 17 further amendments</w:t>
      </w:r>
      <w:r w:rsidRPr="5B4F650A" w:rsidR="1C3BD550">
        <w:rPr>
          <w:rFonts w:eastAsiaTheme="minorEastAsia"/>
          <w:color w:val="000000" w:themeColor="text1"/>
          <w:sz w:val="22"/>
          <w:szCs w:val="22"/>
        </w:rPr>
        <w:t>.</w:t>
      </w:r>
      <w:r w:rsidRPr="5B4F650A" w:rsidR="76770C51">
        <w:rPr>
          <w:rFonts w:eastAsiaTheme="minorEastAsia"/>
          <w:color w:val="000000" w:themeColor="text1"/>
          <w:sz w:val="22"/>
          <w:szCs w:val="22"/>
        </w:rPr>
        <w:t xml:space="preserve"> </w:t>
      </w:r>
      <w:r w:rsidRPr="5B4F650A" w:rsidR="64A3D60D">
        <w:rPr>
          <w:rFonts w:eastAsiaTheme="minorEastAsia"/>
          <w:color w:val="000000" w:themeColor="text1"/>
          <w:sz w:val="22"/>
          <w:szCs w:val="22"/>
        </w:rPr>
        <w:t xml:space="preserve">This creates a </w:t>
      </w:r>
      <w:r w:rsidRPr="5B4F650A" w:rsidR="19368921">
        <w:rPr>
          <w:rFonts w:eastAsiaTheme="minorEastAsia"/>
          <w:color w:val="000000" w:themeColor="text1"/>
          <w:sz w:val="22"/>
          <w:szCs w:val="22"/>
        </w:rPr>
        <w:t>familiarity</w:t>
      </w:r>
      <w:r w:rsidRPr="5B4F650A" w:rsidR="64A3D60D">
        <w:rPr>
          <w:rFonts w:eastAsiaTheme="minorEastAsia"/>
          <w:color w:val="000000" w:themeColor="text1"/>
          <w:sz w:val="22"/>
          <w:szCs w:val="22"/>
        </w:rPr>
        <w:t xml:space="preserve"> among citizens and </w:t>
      </w:r>
      <w:r w:rsidRPr="5B4F650A" w:rsidR="37954AC6">
        <w:rPr>
          <w:rFonts w:eastAsiaTheme="minorEastAsia"/>
          <w:color w:val="000000" w:themeColor="text1"/>
          <w:sz w:val="22"/>
          <w:szCs w:val="22"/>
        </w:rPr>
        <w:t>politicians</w:t>
      </w:r>
      <w:r w:rsidRPr="5B4F650A" w:rsidR="64A3D60D">
        <w:rPr>
          <w:rFonts w:eastAsiaTheme="minorEastAsia"/>
          <w:color w:val="000000" w:themeColor="text1"/>
          <w:sz w:val="22"/>
          <w:szCs w:val="22"/>
        </w:rPr>
        <w:t xml:space="preserve"> and defines clear boundaries of acceptable behaviour. </w:t>
      </w:r>
      <w:proofErr w:type="gramStart"/>
      <w:r w:rsidRPr="5B4F650A" w:rsidR="64A3D60D">
        <w:rPr>
          <w:rFonts w:eastAsiaTheme="minorEastAsia"/>
          <w:color w:val="000000" w:themeColor="text1"/>
          <w:sz w:val="22"/>
          <w:szCs w:val="22"/>
        </w:rPr>
        <w:t>for</w:t>
      </w:r>
      <w:proofErr w:type="gramEnd"/>
      <w:r w:rsidRPr="5B4F650A" w:rsidR="64A3D60D">
        <w:rPr>
          <w:rFonts w:eastAsiaTheme="minorEastAsia"/>
          <w:color w:val="000000" w:themeColor="text1"/>
          <w:sz w:val="22"/>
          <w:szCs w:val="22"/>
        </w:rPr>
        <w:t xml:space="preserve"> example</w:t>
      </w:r>
      <w:r w:rsidRPr="104FEE00" w:rsidR="00865F8B">
        <w:rPr>
          <w:rFonts w:eastAsiaTheme="minorEastAsia"/>
          <w:color w:val="000000" w:themeColor="text1"/>
          <w:sz w:val="22"/>
          <w:szCs w:val="22"/>
        </w:rPr>
        <w:t>,</w:t>
      </w:r>
      <w:r w:rsidRPr="5B4F650A" w:rsidR="64A3D60D">
        <w:rPr>
          <w:rFonts w:eastAsiaTheme="minorEastAsia"/>
          <w:color w:val="000000" w:themeColor="text1"/>
          <w:sz w:val="22"/>
          <w:szCs w:val="22"/>
        </w:rPr>
        <w:t xml:space="preserve"> the </w:t>
      </w:r>
      <w:r w:rsidRPr="5B4F650A" w:rsidR="1E8FC9CC">
        <w:rPr>
          <w:rFonts w:eastAsiaTheme="minorEastAsia"/>
          <w:color w:val="000000" w:themeColor="text1"/>
          <w:sz w:val="22"/>
          <w:szCs w:val="22"/>
        </w:rPr>
        <w:t>second</w:t>
      </w:r>
      <w:r w:rsidRPr="5B4F650A" w:rsidR="64A3D60D">
        <w:rPr>
          <w:rFonts w:eastAsiaTheme="minorEastAsia"/>
          <w:color w:val="000000" w:themeColor="text1"/>
          <w:sz w:val="22"/>
          <w:szCs w:val="22"/>
        </w:rPr>
        <w:t xml:space="preserve"> </w:t>
      </w:r>
      <w:r w:rsidRPr="5B4F650A" w:rsidR="5E50C2C9">
        <w:rPr>
          <w:rFonts w:eastAsiaTheme="minorEastAsia"/>
          <w:color w:val="000000" w:themeColor="text1"/>
          <w:sz w:val="22"/>
          <w:szCs w:val="22"/>
        </w:rPr>
        <w:t>amendment</w:t>
      </w:r>
      <w:r w:rsidRPr="5B4F650A" w:rsidR="141C2F99">
        <w:rPr>
          <w:rFonts w:eastAsiaTheme="minorEastAsia"/>
          <w:color w:val="000000" w:themeColor="text1"/>
          <w:sz w:val="22"/>
          <w:szCs w:val="22"/>
        </w:rPr>
        <w:t xml:space="preserve"> gives </w:t>
      </w:r>
      <w:r w:rsidRPr="5B4F650A" w:rsidR="3264F70A">
        <w:rPr>
          <w:rFonts w:eastAsiaTheme="minorEastAsia"/>
          <w:color w:val="000000" w:themeColor="text1"/>
          <w:sz w:val="22"/>
          <w:szCs w:val="22"/>
        </w:rPr>
        <w:t>Americans</w:t>
      </w:r>
      <w:r w:rsidRPr="5B4F650A" w:rsidR="141C2F99">
        <w:rPr>
          <w:rFonts w:eastAsiaTheme="minorEastAsia"/>
          <w:color w:val="000000" w:themeColor="text1"/>
          <w:sz w:val="22"/>
          <w:szCs w:val="22"/>
        </w:rPr>
        <w:t xml:space="preserve"> the right to bear arms and is probably the most quoted article in the us constitutions. </w:t>
      </w:r>
      <w:r w:rsidRPr="5B4F650A" w:rsidR="6164CEF2">
        <w:rPr>
          <w:rFonts w:eastAsiaTheme="minorEastAsia"/>
          <w:color w:val="000000" w:themeColor="text1"/>
          <w:sz w:val="22"/>
          <w:szCs w:val="22"/>
        </w:rPr>
        <w:t>This proves that the two constitutions are extremely different</w:t>
      </w:r>
      <w:r w:rsidRPr="104FEE00" w:rsidR="00865F8B">
        <w:rPr>
          <w:rFonts w:eastAsiaTheme="minorEastAsia"/>
          <w:color w:val="000000" w:themeColor="text1"/>
          <w:sz w:val="22"/>
          <w:szCs w:val="22"/>
        </w:rPr>
        <w:t>,</w:t>
      </w:r>
      <w:r w:rsidRPr="5B4F650A" w:rsidR="6164CEF2">
        <w:rPr>
          <w:rFonts w:eastAsiaTheme="minorEastAsia"/>
          <w:color w:val="000000" w:themeColor="text1"/>
          <w:sz w:val="22"/>
          <w:szCs w:val="22"/>
        </w:rPr>
        <w:t xml:space="preserve"> and it </w:t>
      </w:r>
      <w:proofErr w:type="gramStart"/>
      <w:r w:rsidRPr="5B4F650A" w:rsidR="6164CEF2">
        <w:rPr>
          <w:rFonts w:eastAsiaTheme="minorEastAsia"/>
          <w:color w:val="000000" w:themeColor="text1"/>
          <w:sz w:val="22"/>
          <w:szCs w:val="22"/>
        </w:rPr>
        <w:t>could be argued</w:t>
      </w:r>
      <w:proofErr w:type="gramEnd"/>
      <w:r w:rsidRPr="5B4F650A" w:rsidR="6164CEF2">
        <w:rPr>
          <w:rFonts w:eastAsiaTheme="minorEastAsia"/>
          <w:color w:val="000000" w:themeColor="text1"/>
          <w:sz w:val="22"/>
          <w:szCs w:val="22"/>
        </w:rPr>
        <w:t xml:space="preserve"> that the UK constitution is much more representative as it </w:t>
      </w:r>
      <w:r w:rsidRPr="5B4F650A" w:rsidR="30317F26">
        <w:rPr>
          <w:rFonts w:eastAsiaTheme="minorEastAsia"/>
          <w:color w:val="000000" w:themeColor="text1"/>
          <w:sz w:val="22"/>
          <w:szCs w:val="22"/>
        </w:rPr>
        <w:t>has been the creation of thousands of different governments, lawmakers, monarchs</w:t>
      </w:r>
      <w:r w:rsidRPr="104FEE00" w:rsidR="0044278E">
        <w:rPr>
          <w:rFonts w:eastAsiaTheme="minorEastAsia"/>
          <w:color w:val="000000" w:themeColor="text1"/>
          <w:sz w:val="22"/>
          <w:szCs w:val="22"/>
        </w:rPr>
        <w:t>,</w:t>
      </w:r>
      <w:r w:rsidRPr="5B4F650A" w:rsidR="30317F26">
        <w:rPr>
          <w:rFonts w:eastAsiaTheme="minorEastAsia"/>
          <w:color w:val="000000" w:themeColor="text1"/>
          <w:sz w:val="22"/>
          <w:szCs w:val="22"/>
        </w:rPr>
        <w:t xml:space="preserve"> and citizens. The moveable nature of it allowed peop</w:t>
      </w:r>
      <w:r w:rsidRPr="5B4F650A" w:rsidR="66F9A76C">
        <w:rPr>
          <w:rFonts w:eastAsiaTheme="minorEastAsia"/>
          <w:color w:val="000000" w:themeColor="text1"/>
          <w:sz w:val="22"/>
          <w:szCs w:val="22"/>
        </w:rPr>
        <w:t xml:space="preserve">le to truly shape it and remove unpopular elements which would be more difficult to remove under the US </w:t>
      </w:r>
      <w:r w:rsidRPr="5B4F650A" w:rsidR="15887917">
        <w:rPr>
          <w:rFonts w:eastAsiaTheme="minorEastAsia"/>
          <w:color w:val="000000" w:themeColor="text1"/>
          <w:sz w:val="22"/>
          <w:szCs w:val="22"/>
        </w:rPr>
        <w:t>constituency</w:t>
      </w:r>
      <w:r w:rsidRPr="5B4F650A" w:rsidR="1AEFD4F8">
        <w:rPr>
          <w:rFonts w:eastAsiaTheme="minorEastAsia"/>
          <w:color w:val="000000" w:themeColor="text1"/>
          <w:sz w:val="22"/>
          <w:szCs w:val="22"/>
        </w:rPr>
        <w:t>, for example the changing of the structure of senate representatives.</w:t>
      </w:r>
      <w:r w:rsidRPr="5B4F650A" w:rsidR="4FA6CE66">
        <w:rPr>
          <w:rFonts w:eastAsiaTheme="minorEastAsia"/>
          <w:color w:val="000000" w:themeColor="text1"/>
          <w:sz w:val="22"/>
          <w:szCs w:val="22"/>
        </w:rPr>
        <w:t xml:space="preserve"> Furthermore in the UK, it holds very little status politically or within the eyes of the public, this is in direct contrast with </w:t>
      </w:r>
      <w:r w:rsidRPr="5B4F650A" w:rsidR="2E30BBDC">
        <w:rPr>
          <w:rFonts w:eastAsiaTheme="minorEastAsia"/>
          <w:color w:val="000000" w:themeColor="text1"/>
          <w:sz w:val="22"/>
          <w:szCs w:val="22"/>
        </w:rPr>
        <w:t>the</w:t>
      </w:r>
      <w:r w:rsidRPr="5B4F650A" w:rsidR="4FA6CE66">
        <w:rPr>
          <w:rFonts w:eastAsiaTheme="minorEastAsia"/>
          <w:color w:val="000000" w:themeColor="text1"/>
          <w:sz w:val="22"/>
          <w:szCs w:val="22"/>
        </w:rPr>
        <w:t xml:space="preserve"> us constitution where it is used as a poli</w:t>
      </w:r>
      <w:r w:rsidRPr="5B4F650A" w:rsidR="6FE23280">
        <w:rPr>
          <w:rFonts w:eastAsiaTheme="minorEastAsia"/>
          <w:color w:val="000000" w:themeColor="text1"/>
          <w:sz w:val="22"/>
          <w:szCs w:val="22"/>
        </w:rPr>
        <w:t>ti</w:t>
      </w:r>
      <w:r w:rsidRPr="5B4F650A" w:rsidR="4FA6CE66">
        <w:rPr>
          <w:rFonts w:eastAsiaTheme="minorEastAsia"/>
          <w:color w:val="000000" w:themeColor="text1"/>
          <w:sz w:val="22"/>
          <w:szCs w:val="22"/>
        </w:rPr>
        <w:t xml:space="preserve">cal football </w:t>
      </w:r>
      <w:r w:rsidRPr="5B4F650A" w:rsidR="38D3A2B7">
        <w:rPr>
          <w:rFonts w:eastAsiaTheme="minorEastAsia"/>
          <w:color w:val="000000" w:themeColor="text1"/>
          <w:sz w:val="22"/>
          <w:szCs w:val="22"/>
        </w:rPr>
        <w:t xml:space="preserve">in elections for example </w:t>
      </w:r>
      <w:r w:rsidRPr="5B4F650A" w:rsidR="79CF6A74">
        <w:rPr>
          <w:rFonts w:eastAsiaTheme="minorEastAsia"/>
          <w:color w:val="000000" w:themeColor="text1"/>
          <w:sz w:val="22"/>
          <w:szCs w:val="22"/>
        </w:rPr>
        <w:t>Donald</w:t>
      </w:r>
      <w:r w:rsidRPr="5B4F650A" w:rsidR="38D3A2B7">
        <w:rPr>
          <w:rFonts w:eastAsiaTheme="minorEastAsia"/>
          <w:color w:val="000000" w:themeColor="text1"/>
          <w:sz w:val="22"/>
          <w:szCs w:val="22"/>
        </w:rPr>
        <w:t xml:space="preserve"> trump accusing joe </w:t>
      </w:r>
      <w:r w:rsidRPr="5B4F650A" w:rsidR="4CC08FE8">
        <w:rPr>
          <w:rFonts w:eastAsiaTheme="minorEastAsia"/>
          <w:color w:val="000000" w:themeColor="text1"/>
          <w:sz w:val="22"/>
          <w:szCs w:val="22"/>
        </w:rPr>
        <w:t>B</w:t>
      </w:r>
      <w:r w:rsidRPr="5B4F650A" w:rsidR="38D3A2B7">
        <w:rPr>
          <w:rFonts w:eastAsiaTheme="minorEastAsia"/>
          <w:color w:val="000000" w:themeColor="text1"/>
          <w:sz w:val="22"/>
          <w:szCs w:val="22"/>
        </w:rPr>
        <w:t>iden of ‘</w:t>
      </w:r>
      <w:r w:rsidRPr="5B4F650A" w:rsidR="5412B7E5">
        <w:rPr>
          <w:rFonts w:eastAsiaTheme="minorEastAsia"/>
          <w:color w:val="000000" w:themeColor="text1"/>
          <w:sz w:val="22"/>
          <w:szCs w:val="22"/>
        </w:rPr>
        <w:t xml:space="preserve">taking away the constitutional rights’ during the 2020 presidential  election. </w:t>
      </w:r>
    </w:p>
    <w:p w:rsidR="104FEE00" w:rsidP="104FEE00" w:rsidRDefault="104FEE00" w14:paraId="2108A5C0" w14:textId="14DF6D90">
      <w:pPr>
        <w:spacing w:beforeAutospacing="1"/>
        <w:rPr>
          <w:rFonts w:eastAsiaTheme="minorEastAsia"/>
          <w:color w:val="000000" w:themeColor="text1"/>
          <w:sz w:val="22"/>
          <w:szCs w:val="22"/>
        </w:rPr>
      </w:pPr>
    </w:p>
    <w:p w:rsidR="061D52F5" w:rsidP="5B4F650A" w:rsidRDefault="061D52F5" w14:paraId="4A45B738" w14:textId="319191DC">
      <w:pPr>
        <w:rPr>
          <w:rFonts w:ascii="Calibri" w:hAnsi="Calibri" w:eastAsia="Calibri" w:cs="Calibri"/>
        </w:rPr>
      </w:pPr>
      <w:r w:rsidRPr="5B4F650A">
        <w:rPr>
          <w:rFonts w:ascii="Calibri" w:hAnsi="Calibri" w:eastAsia="Calibri" w:cs="Calibri"/>
        </w:rPr>
        <w:t xml:space="preserve">UK is a unitary state meaning power </w:t>
      </w:r>
      <w:proofErr w:type="gramStart"/>
      <w:r w:rsidRPr="5B4F650A">
        <w:rPr>
          <w:rFonts w:ascii="Calibri" w:hAnsi="Calibri" w:eastAsia="Calibri" w:cs="Calibri"/>
        </w:rPr>
        <w:t>is held</w:t>
      </w:r>
      <w:proofErr w:type="gramEnd"/>
      <w:r w:rsidRPr="5B4F650A">
        <w:rPr>
          <w:rFonts w:ascii="Calibri" w:hAnsi="Calibri" w:eastAsia="Calibri" w:cs="Calibri"/>
        </w:rPr>
        <w:t xml:space="preserve"> by a centralised parliament in Westminster. This means that subnational governments in Scotland, Wales and Northern Ireland do not have constitutionally safeguarded and autonomous powers. Furthermore, local</w:t>
      </w:r>
      <w:r w:rsidRPr="104FEE00" w:rsidR="00865F8B">
        <w:rPr>
          <w:rFonts w:ascii="Calibri" w:hAnsi="Calibri" w:eastAsia="Calibri" w:cs="Calibri"/>
        </w:rPr>
        <w:t>,</w:t>
      </w:r>
      <w:r w:rsidRPr="5B4F650A">
        <w:rPr>
          <w:rFonts w:ascii="Calibri" w:hAnsi="Calibri" w:eastAsia="Calibri" w:cs="Calibri"/>
        </w:rPr>
        <w:t xml:space="preserve"> and regional governments are weak with little power. In short, all other forms of government in the UK are subordinate to the Westminster Parliament. For example, The Scottish Parliament has control over devolved matters, however these are not constitutionally guaranteed and theoretically the UK Parliament could abolish the parliament at Holyrood through an act of parliament without any of Scotland’s 129 MSPs or Scottish Government having a say in it.</w:t>
      </w:r>
      <w:r w:rsidRPr="5B4F650A" w:rsidR="7E01BAD9">
        <w:rPr>
          <w:rFonts w:ascii="Calibri" w:hAnsi="Calibri" w:eastAsia="Calibri" w:cs="Calibri"/>
        </w:rPr>
        <w:t xml:space="preserve"> This differs greatly from the </w:t>
      </w:r>
      <w:r w:rsidRPr="5B4F650A" w:rsidR="00CC18B3">
        <w:rPr>
          <w:rFonts w:ascii="Calibri" w:hAnsi="Calibri" w:eastAsia="Calibri" w:cs="Calibri"/>
        </w:rPr>
        <w:t>American</w:t>
      </w:r>
      <w:r w:rsidRPr="5B4F650A" w:rsidR="7E01BAD9">
        <w:rPr>
          <w:rFonts w:ascii="Calibri" w:hAnsi="Calibri" w:eastAsia="Calibri" w:cs="Calibri"/>
        </w:rPr>
        <w:t xml:space="preserve"> constitution in which it has established a federal state where power is shared between national (federal) and state governments. Each tier of government </w:t>
      </w:r>
      <w:proofErr w:type="gramStart"/>
      <w:r w:rsidRPr="5B4F650A" w:rsidR="7E01BAD9">
        <w:rPr>
          <w:rFonts w:ascii="Calibri" w:hAnsi="Calibri" w:eastAsia="Calibri" w:cs="Calibri"/>
        </w:rPr>
        <w:t>is given</w:t>
      </w:r>
      <w:proofErr w:type="gramEnd"/>
      <w:r w:rsidRPr="5B4F650A" w:rsidR="7E01BAD9">
        <w:rPr>
          <w:rFonts w:ascii="Calibri" w:hAnsi="Calibri" w:eastAsia="Calibri" w:cs="Calibri"/>
        </w:rPr>
        <w:t xml:space="preserve"> key areas of autonomy over issues identified in the constitution. Creates a balance of powers where no one</w:t>
      </w:r>
      <w:r w:rsidRPr="5B4F650A" w:rsidR="3E8ACCE0">
        <w:rPr>
          <w:rFonts w:ascii="Calibri" w:hAnsi="Calibri" w:eastAsia="Calibri" w:cs="Calibri"/>
        </w:rPr>
        <w:t xml:space="preserve"> branch can become too strong</w:t>
      </w:r>
      <w:r w:rsidRPr="5B4F650A" w:rsidR="7E01BAD9">
        <w:rPr>
          <w:rFonts w:ascii="Calibri" w:hAnsi="Calibri" w:eastAsia="Calibri" w:cs="Calibri"/>
        </w:rPr>
        <w:t>.</w:t>
      </w:r>
      <w:r w:rsidRPr="5B4F650A" w:rsidR="5E10DF1E">
        <w:rPr>
          <w:rFonts w:ascii="Calibri" w:hAnsi="Calibri" w:eastAsia="Calibri" w:cs="Calibri"/>
        </w:rPr>
        <w:t xml:space="preserve"> For example</w:t>
      </w:r>
      <w:r w:rsidRPr="104FEE00" w:rsidR="0044278E">
        <w:rPr>
          <w:rFonts w:ascii="Calibri" w:hAnsi="Calibri" w:eastAsia="Calibri" w:cs="Calibri"/>
        </w:rPr>
        <w:t>,</w:t>
      </w:r>
      <w:r w:rsidRPr="5B4F650A" w:rsidR="5E10DF1E">
        <w:rPr>
          <w:rFonts w:ascii="Calibri" w:hAnsi="Calibri" w:eastAsia="Calibri" w:cs="Calibri"/>
        </w:rPr>
        <w:t xml:space="preserve"> the US states have control over education </w:t>
      </w:r>
      <w:r w:rsidRPr="5B4F650A" w:rsidR="404B3CA9">
        <w:rPr>
          <w:rFonts w:ascii="Calibri" w:hAnsi="Calibri" w:eastAsia="Calibri" w:cs="Calibri"/>
        </w:rPr>
        <w:t xml:space="preserve">and </w:t>
      </w:r>
      <w:proofErr w:type="gramStart"/>
      <w:r w:rsidRPr="5B4F650A" w:rsidR="404B3CA9">
        <w:rPr>
          <w:rFonts w:ascii="Calibri" w:hAnsi="Calibri" w:eastAsia="Calibri" w:cs="Calibri"/>
        </w:rPr>
        <w:t>this power cannot be infringed upon by the national government</w:t>
      </w:r>
      <w:proofErr w:type="gramEnd"/>
      <w:r w:rsidRPr="5B4F650A" w:rsidR="404B3CA9">
        <w:rPr>
          <w:rFonts w:ascii="Calibri" w:hAnsi="Calibri" w:eastAsia="Calibri" w:cs="Calibri"/>
        </w:rPr>
        <w:t xml:space="preserve">. Despite </w:t>
      </w:r>
      <w:proofErr w:type="gramStart"/>
      <w:r w:rsidRPr="5B4F650A" w:rsidR="404B3CA9">
        <w:rPr>
          <w:rFonts w:ascii="Calibri" w:hAnsi="Calibri" w:eastAsia="Calibri" w:cs="Calibri"/>
        </w:rPr>
        <w:t>this</w:t>
      </w:r>
      <w:proofErr w:type="gramEnd"/>
      <w:r w:rsidRPr="5B4F650A" w:rsidR="404B3CA9">
        <w:rPr>
          <w:rFonts w:ascii="Calibri" w:hAnsi="Calibri" w:eastAsia="Calibri" w:cs="Calibri"/>
        </w:rPr>
        <w:t xml:space="preserve"> there are still some </w:t>
      </w:r>
      <w:r w:rsidRPr="5B4F650A" w:rsidR="5525C872">
        <w:rPr>
          <w:rFonts w:ascii="Calibri" w:hAnsi="Calibri" w:eastAsia="Calibri" w:cs="Calibri"/>
        </w:rPr>
        <w:t>similarities</w:t>
      </w:r>
      <w:r w:rsidRPr="5B4F650A" w:rsidR="404B3CA9">
        <w:rPr>
          <w:rFonts w:ascii="Calibri" w:hAnsi="Calibri" w:eastAsia="Calibri" w:cs="Calibri"/>
        </w:rPr>
        <w:t xml:space="preserve"> in the sense that power is shared between a central </w:t>
      </w:r>
      <w:r w:rsidRPr="5B4F650A" w:rsidR="7B6655A5">
        <w:rPr>
          <w:rFonts w:ascii="Calibri" w:hAnsi="Calibri" w:eastAsia="Calibri" w:cs="Calibri"/>
        </w:rPr>
        <w:t>government</w:t>
      </w:r>
      <w:r w:rsidRPr="5B4F650A" w:rsidR="404B3CA9">
        <w:rPr>
          <w:rFonts w:ascii="Calibri" w:hAnsi="Calibri" w:eastAsia="Calibri" w:cs="Calibri"/>
        </w:rPr>
        <w:t xml:space="preserve"> and more reg</w:t>
      </w:r>
      <w:r w:rsidRPr="5B4F650A" w:rsidR="46B1D30D">
        <w:rPr>
          <w:rFonts w:ascii="Calibri" w:hAnsi="Calibri" w:eastAsia="Calibri" w:cs="Calibri"/>
        </w:rPr>
        <w:t xml:space="preserve">ional governments. However, the relationship between said </w:t>
      </w:r>
      <w:r w:rsidRPr="5B4F650A" w:rsidR="39F61A3B">
        <w:rPr>
          <w:rFonts w:ascii="Calibri" w:hAnsi="Calibri" w:eastAsia="Calibri" w:cs="Calibri"/>
        </w:rPr>
        <w:t>governments</w:t>
      </w:r>
      <w:r w:rsidRPr="5B4F650A" w:rsidR="46B1D30D">
        <w:rPr>
          <w:rFonts w:ascii="Calibri" w:hAnsi="Calibri" w:eastAsia="Calibri" w:cs="Calibri"/>
        </w:rPr>
        <w:t xml:space="preserve"> is significantly different in both </w:t>
      </w:r>
      <w:r w:rsidRPr="5B4F650A" w:rsidR="0556B83F">
        <w:rPr>
          <w:rFonts w:ascii="Calibri" w:hAnsi="Calibri" w:eastAsia="Calibri" w:cs="Calibri"/>
        </w:rPr>
        <w:t xml:space="preserve">countries in the sense that </w:t>
      </w:r>
      <w:r w:rsidRPr="5B4F650A" w:rsidR="7392882C">
        <w:rPr>
          <w:rFonts w:ascii="Calibri" w:hAnsi="Calibri" w:eastAsia="Calibri" w:cs="Calibri"/>
        </w:rPr>
        <w:t xml:space="preserve">UKs </w:t>
      </w:r>
      <w:r w:rsidRPr="5B4F650A" w:rsidR="0556B83F">
        <w:rPr>
          <w:rFonts w:ascii="Calibri" w:hAnsi="Calibri" w:eastAsia="Calibri" w:cs="Calibri"/>
        </w:rPr>
        <w:t xml:space="preserve">regional </w:t>
      </w:r>
      <w:r w:rsidRPr="5B4F650A" w:rsidR="0C9616B7">
        <w:rPr>
          <w:rFonts w:ascii="Calibri" w:hAnsi="Calibri" w:eastAsia="Calibri" w:cs="Calibri"/>
        </w:rPr>
        <w:t>parliaments</w:t>
      </w:r>
      <w:r w:rsidRPr="5B4F650A" w:rsidR="0556B83F">
        <w:rPr>
          <w:rFonts w:ascii="Calibri" w:hAnsi="Calibri" w:eastAsia="Calibri" w:cs="Calibri"/>
        </w:rPr>
        <w:t xml:space="preserve"> </w:t>
      </w:r>
      <w:proofErr w:type="gramStart"/>
      <w:r w:rsidRPr="5B4F650A" w:rsidR="0556B83F">
        <w:rPr>
          <w:rFonts w:ascii="Calibri" w:hAnsi="Calibri" w:eastAsia="Calibri" w:cs="Calibri"/>
        </w:rPr>
        <w:t>are devolved</w:t>
      </w:r>
      <w:proofErr w:type="gramEnd"/>
      <w:r w:rsidRPr="5B4F650A" w:rsidR="0556B83F">
        <w:rPr>
          <w:rFonts w:ascii="Calibri" w:hAnsi="Calibri" w:eastAsia="Calibri" w:cs="Calibri"/>
        </w:rPr>
        <w:t xml:space="preserve"> and therefore inferior to central </w:t>
      </w:r>
      <w:r w:rsidRPr="5B4F650A" w:rsidR="34783B0B">
        <w:rPr>
          <w:rFonts w:ascii="Calibri" w:hAnsi="Calibri" w:eastAsia="Calibri" w:cs="Calibri"/>
        </w:rPr>
        <w:t>Westminster</w:t>
      </w:r>
      <w:r w:rsidRPr="5B4F650A" w:rsidR="0556B83F">
        <w:rPr>
          <w:rFonts w:ascii="Calibri" w:hAnsi="Calibri" w:eastAsia="Calibri" w:cs="Calibri"/>
        </w:rPr>
        <w:t xml:space="preserve"> government, furthermore their powers are not protected by </w:t>
      </w:r>
      <w:r w:rsidRPr="5B4F650A" w:rsidR="3DE9369D">
        <w:rPr>
          <w:rFonts w:ascii="Calibri" w:hAnsi="Calibri" w:eastAsia="Calibri" w:cs="Calibri"/>
        </w:rPr>
        <w:t>UK</w:t>
      </w:r>
      <w:r w:rsidRPr="5B4F650A" w:rsidR="7BB5BA1B">
        <w:rPr>
          <w:rFonts w:ascii="Calibri" w:hAnsi="Calibri" w:eastAsia="Calibri" w:cs="Calibri"/>
        </w:rPr>
        <w:t xml:space="preserve"> constitution. On the other </w:t>
      </w:r>
      <w:proofErr w:type="gramStart"/>
      <w:r w:rsidRPr="5B4F650A" w:rsidR="7BB5BA1B">
        <w:rPr>
          <w:rFonts w:ascii="Calibri" w:hAnsi="Calibri" w:eastAsia="Calibri" w:cs="Calibri"/>
        </w:rPr>
        <w:t>hand</w:t>
      </w:r>
      <w:proofErr w:type="gramEnd"/>
      <w:r w:rsidRPr="5B4F650A" w:rsidR="7BB5BA1B">
        <w:rPr>
          <w:rFonts w:ascii="Calibri" w:hAnsi="Calibri" w:eastAsia="Calibri" w:cs="Calibri"/>
        </w:rPr>
        <w:t xml:space="preserve"> the US constitution embeds a </w:t>
      </w:r>
      <w:r w:rsidRPr="5B4F650A" w:rsidR="15C41455">
        <w:rPr>
          <w:rFonts w:ascii="Calibri" w:hAnsi="Calibri" w:eastAsia="Calibri" w:cs="Calibri"/>
        </w:rPr>
        <w:t>separation</w:t>
      </w:r>
      <w:r w:rsidRPr="5B4F650A" w:rsidR="7BB5BA1B">
        <w:rPr>
          <w:rFonts w:ascii="Calibri" w:hAnsi="Calibri" w:eastAsia="Calibri" w:cs="Calibri"/>
        </w:rPr>
        <w:t xml:space="preserve"> of powers. It outlines a federal system that </w:t>
      </w:r>
      <w:proofErr w:type="gramStart"/>
      <w:r w:rsidRPr="5B4F650A" w:rsidR="7BB5BA1B">
        <w:rPr>
          <w:rFonts w:ascii="Calibri" w:hAnsi="Calibri" w:eastAsia="Calibri" w:cs="Calibri"/>
        </w:rPr>
        <w:t>must be applied</w:t>
      </w:r>
      <w:proofErr w:type="gramEnd"/>
      <w:r w:rsidRPr="5B4F650A" w:rsidR="7BB5BA1B">
        <w:rPr>
          <w:rFonts w:ascii="Calibri" w:hAnsi="Calibri" w:eastAsia="Calibri" w:cs="Calibri"/>
        </w:rPr>
        <w:t xml:space="preserve"> and creates a dual sovereignty that </w:t>
      </w:r>
      <w:r w:rsidRPr="5B4F650A" w:rsidR="2A8F5B78">
        <w:rPr>
          <w:rFonts w:ascii="Calibri" w:hAnsi="Calibri" w:eastAsia="Calibri" w:cs="Calibri"/>
        </w:rPr>
        <w:t>safeguards</w:t>
      </w:r>
      <w:r w:rsidRPr="5B4F650A" w:rsidR="7BB5BA1B">
        <w:rPr>
          <w:rFonts w:ascii="Calibri" w:hAnsi="Calibri" w:eastAsia="Calibri" w:cs="Calibri"/>
        </w:rPr>
        <w:t xml:space="preserve"> states’ rights to control legisla</w:t>
      </w:r>
      <w:r w:rsidRPr="5B4F650A" w:rsidR="292F78F7">
        <w:rPr>
          <w:rFonts w:ascii="Calibri" w:hAnsi="Calibri" w:eastAsia="Calibri" w:cs="Calibri"/>
        </w:rPr>
        <w:t>tive areas that they are responsible for</w:t>
      </w:r>
      <w:r w:rsidRPr="5B4F650A" w:rsidR="121A8829">
        <w:rPr>
          <w:rFonts w:ascii="Calibri" w:hAnsi="Calibri" w:eastAsia="Calibri" w:cs="Calibri"/>
        </w:rPr>
        <w:t>.</w:t>
      </w:r>
    </w:p>
    <w:p w:rsidR="061D52F5" w:rsidP="5B4F650A" w:rsidRDefault="061D52F5" w14:paraId="7FED12C7" w14:textId="6441F591">
      <w:pPr>
        <w:rPr>
          <w:rFonts w:ascii="Calibri" w:hAnsi="Calibri" w:eastAsia="Calibri" w:cs="Calibri"/>
        </w:rPr>
      </w:pPr>
    </w:p>
    <w:p w:rsidR="061D52F5" w:rsidP="0807250F" w:rsidRDefault="59985E1B" w14:paraId="5573B5F6" w14:textId="2566D9E7">
      <w:pPr>
        <w:rPr>
          <w:rFonts w:ascii="Calibri" w:hAnsi="Calibri" w:eastAsia="Calibri" w:cs="Calibri"/>
        </w:rPr>
      </w:pPr>
      <w:r w:rsidRPr="0807250F">
        <w:rPr>
          <w:rFonts w:ascii="Calibri" w:hAnsi="Calibri" w:eastAsia="Calibri" w:cs="Calibri"/>
        </w:rPr>
        <w:t xml:space="preserve">A final </w:t>
      </w:r>
      <w:r w:rsidRPr="0807250F" w:rsidR="4B530220">
        <w:rPr>
          <w:rFonts w:ascii="Calibri" w:hAnsi="Calibri" w:eastAsia="Calibri" w:cs="Calibri"/>
        </w:rPr>
        <w:t>difference</w:t>
      </w:r>
      <w:r w:rsidRPr="0807250F">
        <w:rPr>
          <w:rFonts w:ascii="Calibri" w:hAnsi="Calibri" w:eastAsia="Calibri" w:cs="Calibri"/>
        </w:rPr>
        <w:t xml:space="preserve"> </w:t>
      </w:r>
      <w:r w:rsidRPr="0807250F" w:rsidR="59DD669F">
        <w:rPr>
          <w:rFonts w:ascii="Calibri" w:hAnsi="Calibri" w:eastAsia="Calibri" w:cs="Calibri"/>
        </w:rPr>
        <w:t>between</w:t>
      </w:r>
      <w:r w:rsidRPr="0807250F">
        <w:rPr>
          <w:rFonts w:ascii="Calibri" w:hAnsi="Calibri" w:eastAsia="Calibri" w:cs="Calibri"/>
        </w:rPr>
        <w:t xml:space="preserve"> the UK and US constitution sis the </w:t>
      </w:r>
      <w:r w:rsidRPr="0807250F" w:rsidR="0BF448A7">
        <w:rPr>
          <w:rFonts w:ascii="Calibri" w:hAnsi="Calibri" w:eastAsia="Calibri" w:cs="Calibri"/>
        </w:rPr>
        <w:t xml:space="preserve">differing levels of </w:t>
      </w:r>
      <w:proofErr w:type="spellStart"/>
      <w:r w:rsidRPr="0807250F">
        <w:rPr>
          <w:rFonts w:ascii="Calibri" w:hAnsi="Calibri" w:eastAsia="Calibri" w:cs="Calibri"/>
        </w:rPr>
        <w:t>flexibilty</w:t>
      </w:r>
      <w:proofErr w:type="spellEnd"/>
      <w:r w:rsidRPr="0807250F" w:rsidR="177FEAA7">
        <w:rPr>
          <w:rFonts w:ascii="Calibri" w:hAnsi="Calibri" w:eastAsia="Calibri" w:cs="Calibri"/>
        </w:rPr>
        <w:t xml:space="preserve"> each constitution has, on one </w:t>
      </w:r>
      <w:proofErr w:type="gramStart"/>
      <w:r w:rsidRPr="0807250F" w:rsidR="177FEAA7">
        <w:rPr>
          <w:rFonts w:ascii="Calibri" w:hAnsi="Calibri" w:eastAsia="Calibri" w:cs="Calibri"/>
        </w:rPr>
        <w:t>hand</w:t>
      </w:r>
      <w:proofErr w:type="gramEnd"/>
      <w:r w:rsidRPr="0807250F" w:rsidR="177FEAA7">
        <w:rPr>
          <w:rFonts w:ascii="Calibri" w:hAnsi="Calibri" w:eastAsia="Calibri" w:cs="Calibri"/>
        </w:rPr>
        <w:t xml:space="preserve"> the UK constitution is extremely flexible and there are no special or specific features for changing the constitution which allows the political system </w:t>
      </w:r>
      <w:r w:rsidRPr="0807250F" w:rsidR="56E2287E">
        <w:rPr>
          <w:rFonts w:ascii="Calibri" w:hAnsi="Calibri" w:eastAsia="Calibri" w:cs="Calibri"/>
        </w:rPr>
        <w:t xml:space="preserve">to adapt and meet the needs of the </w:t>
      </w:r>
      <w:r w:rsidRPr="0807250F" w:rsidR="6F70996C">
        <w:rPr>
          <w:rFonts w:ascii="Calibri" w:hAnsi="Calibri" w:eastAsia="Calibri" w:cs="Calibri"/>
        </w:rPr>
        <w:t>modern</w:t>
      </w:r>
      <w:r w:rsidRPr="0807250F" w:rsidR="56E2287E">
        <w:rPr>
          <w:rFonts w:ascii="Calibri" w:hAnsi="Calibri" w:eastAsia="Calibri" w:cs="Calibri"/>
        </w:rPr>
        <w:t xml:space="preserve">, dynamic world. On the other </w:t>
      </w:r>
      <w:r w:rsidRPr="0807250F" w:rsidR="07453613">
        <w:rPr>
          <w:rFonts w:ascii="Calibri" w:hAnsi="Calibri" w:eastAsia="Calibri" w:cs="Calibri"/>
        </w:rPr>
        <w:t>hand,</w:t>
      </w:r>
      <w:r w:rsidRPr="0807250F" w:rsidR="56E2287E">
        <w:rPr>
          <w:rFonts w:ascii="Calibri" w:hAnsi="Calibri" w:eastAsia="Calibri" w:cs="Calibri"/>
        </w:rPr>
        <w:t xml:space="preserve"> the US constitution makes it </w:t>
      </w:r>
      <w:r w:rsidRPr="0807250F" w:rsidR="2013B69A">
        <w:rPr>
          <w:rFonts w:ascii="Calibri" w:hAnsi="Calibri" w:eastAsia="Calibri" w:cs="Calibri"/>
        </w:rPr>
        <w:t>deliberately</w:t>
      </w:r>
      <w:r w:rsidRPr="0807250F" w:rsidR="56E2287E">
        <w:rPr>
          <w:rFonts w:ascii="Calibri" w:hAnsi="Calibri" w:eastAsia="Calibri" w:cs="Calibri"/>
        </w:rPr>
        <w:t xml:space="preserve"> difficult to </w:t>
      </w:r>
      <w:r w:rsidRPr="0807250F" w:rsidR="290CF118">
        <w:rPr>
          <w:rFonts w:ascii="Calibri" w:hAnsi="Calibri" w:eastAsia="Calibri" w:cs="Calibri"/>
        </w:rPr>
        <w:t>amend</w:t>
      </w:r>
      <w:r w:rsidRPr="0807250F" w:rsidR="56E2287E">
        <w:rPr>
          <w:rFonts w:ascii="Calibri" w:hAnsi="Calibri" w:eastAsia="Calibri" w:cs="Calibri"/>
        </w:rPr>
        <w:t xml:space="preserve"> the original document</w:t>
      </w:r>
      <w:r w:rsidRPr="0807250F" w:rsidR="5FFB7021">
        <w:rPr>
          <w:rFonts w:ascii="Calibri" w:hAnsi="Calibri" w:eastAsia="Calibri" w:cs="Calibri"/>
        </w:rPr>
        <w:t xml:space="preserve"> </w:t>
      </w:r>
      <w:r w:rsidRPr="0807250F" w:rsidR="3ABCE7F4">
        <w:rPr>
          <w:rFonts w:ascii="Calibri" w:hAnsi="Calibri" w:eastAsia="Calibri" w:cs="Calibri"/>
        </w:rPr>
        <w:t>with</w:t>
      </w:r>
      <w:r w:rsidRPr="0807250F" w:rsidR="5FFB7021">
        <w:rPr>
          <w:rFonts w:ascii="Calibri" w:hAnsi="Calibri" w:eastAsia="Calibri" w:cs="Calibri"/>
        </w:rPr>
        <w:t xml:space="preserve"> </w:t>
      </w:r>
      <w:r w:rsidRPr="0807250F" w:rsidR="2328693E">
        <w:rPr>
          <w:rFonts w:ascii="Calibri" w:hAnsi="Calibri" w:eastAsia="Calibri" w:cs="Calibri"/>
        </w:rPr>
        <w:t>each</w:t>
      </w:r>
      <w:r w:rsidRPr="0807250F" w:rsidR="5FFB7021">
        <w:rPr>
          <w:rFonts w:ascii="Calibri" w:hAnsi="Calibri" w:eastAsia="Calibri" w:cs="Calibri"/>
        </w:rPr>
        <w:t xml:space="preserve"> </w:t>
      </w:r>
      <w:r w:rsidRPr="0807250F" w:rsidR="4D7EDF96">
        <w:rPr>
          <w:rFonts w:ascii="Calibri" w:hAnsi="Calibri" w:eastAsia="Calibri" w:cs="Calibri"/>
        </w:rPr>
        <w:t>amendment</w:t>
      </w:r>
      <w:r w:rsidRPr="0807250F" w:rsidR="5FFB7021">
        <w:rPr>
          <w:rFonts w:ascii="Calibri" w:hAnsi="Calibri" w:eastAsia="Calibri" w:cs="Calibri"/>
        </w:rPr>
        <w:t xml:space="preserve"> requiring the support of </w:t>
      </w:r>
      <w:r w:rsidRPr="0807250F" w:rsidR="10B46ED2">
        <w:rPr>
          <w:rFonts w:ascii="Calibri" w:hAnsi="Calibri" w:eastAsia="Calibri" w:cs="Calibri"/>
        </w:rPr>
        <w:t>overwhelming</w:t>
      </w:r>
      <w:r w:rsidRPr="0807250F" w:rsidR="5FFB7021">
        <w:rPr>
          <w:rFonts w:ascii="Calibri" w:hAnsi="Calibri" w:eastAsia="Calibri" w:cs="Calibri"/>
        </w:rPr>
        <w:t xml:space="preserve"> </w:t>
      </w:r>
      <w:r w:rsidRPr="0807250F" w:rsidR="60006F9E">
        <w:rPr>
          <w:rFonts w:ascii="Calibri" w:hAnsi="Calibri" w:eastAsia="Calibri" w:cs="Calibri"/>
        </w:rPr>
        <w:t>majorities</w:t>
      </w:r>
      <w:r w:rsidRPr="0807250F" w:rsidR="5FFB7021">
        <w:rPr>
          <w:rFonts w:ascii="Calibri" w:hAnsi="Calibri" w:eastAsia="Calibri" w:cs="Calibri"/>
        </w:rPr>
        <w:t xml:space="preserve"> from the </w:t>
      </w:r>
      <w:r w:rsidRPr="0807250F" w:rsidR="1F19D2B9">
        <w:rPr>
          <w:rFonts w:ascii="Calibri" w:hAnsi="Calibri" w:eastAsia="Calibri" w:cs="Calibri"/>
        </w:rPr>
        <w:t>senate</w:t>
      </w:r>
      <w:r w:rsidRPr="0807250F" w:rsidR="5FFB7021">
        <w:rPr>
          <w:rFonts w:ascii="Calibri" w:hAnsi="Calibri" w:eastAsia="Calibri" w:cs="Calibri"/>
        </w:rPr>
        <w:t xml:space="preserve">, </w:t>
      </w:r>
      <w:proofErr w:type="gramStart"/>
      <w:r w:rsidRPr="0807250F" w:rsidR="5FFB7021">
        <w:rPr>
          <w:rFonts w:ascii="Calibri" w:hAnsi="Calibri" w:eastAsia="Calibri" w:cs="Calibri"/>
        </w:rPr>
        <w:t>house of representatives</w:t>
      </w:r>
      <w:proofErr w:type="gramEnd"/>
      <w:r w:rsidRPr="0807250F" w:rsidR="5FFB7021">
        <w:rPr>
          <w:rFonts w:ascii="Calibri" w:hAnsi="Calibri" w:eastAsia="Calibri" w:cs="Calibri"/>
        </w:rPr>
        <w:t xml:space="preserve"> an</w:t>
      </w:r>
      <w:r w:rsidRPr="0807250F" w:rsidR="3960C9BC">
        <w:rPr>
          <w:rFonts w:ascii="Calibri" w:hAnsi="Calibri" w:eastAsia="Calibri" w:cs="Calibri"/>
        </w:rPr>
        <w:t xml:space="preserve">d the </w:t>
      </w:r>
      <w:r w:rsidRPr="0807250F" w:rsidR="287C1CC7">
        <w:rPr>
          <w:rFonts w:ascii="Calibri" w:hAnsi="Calibri" w:eastAsia="Calibri" w:cs="Calibri"/>
        </w:rPr>
        <w:t>state</w:t>
      </w:r>
      <w:r w:rsidRPr="0807250F" w:rsidR="3960C9BC">
        <w:rPr>
          <w:rFonts w:ascii="Calibri" w:hAnsi="Calibri" w:eastAsia="Calibri" w:cs="Calibri"/>
        </w:rPr>
        <w:t xml:space="preserve"> legislatures. The 17 </w:t>
      </w:r>
      <w:proofErr w:type="gramStart"/>
      <w:r w:rsidRPr="0807250F" w:rsidR="00AFCBBC">
        <w:rPr>
          <w:rFonts w:ascii="Calibri" w:hAnsi="Calibri" w:eastAsia="Calibri" w:cs="Calibri"/>
        </w:rPr>
        <w:t>amendment's</w:t>
      </w:r>
      <w:proofErr w:type="gramEnd"/>
      <w:r w:rsidRPr="0807250F" w:rsidR="3960C9BC">
        <w:rPr>
          <w:rFonts w:ascii="Calibri" w:hAnsi="Calibri" w:eastAsia="Calibri" w:cs="Calibri"/>
        </w:rPr>
        <w:t xml:space="preserve"> over the past 220 years are </w:t>
      </w:r>
      <w:r w:rsidRPr="0807250F" w:rsidR="3960C9BC">
        <w:rPr>
          <w:rFonts w:ascii="Calibri" w:hAnsi="Calibri" w:eastAsia="Calibri" w:cs="Calibri"/>
        </w:rPr>
        <w:lastRenderedPageBreak/>
        <w:t xml:space="preserve">clear examples how just how </w:t>
      </w:r>
      <w:r w:rsidRPr="0807250F" w:rsidR="0FDA4B94">
        <w:rPr>
          <w:rFonts w:ascii="Calibri" w:hAnsi="Calibri" w:eastAsia="Calibri" w:cs="Calibri"/>
        </w:rPr>
        <w:t>inflexible</w:t>
      </w:r>
      <w:r w:rsidRPr="0807250F" w:rsidR="3960C9BC">
        <w:rPr>
          <w:rFonts w:ascii="Calibri" w:hAnsi="Calibri" w:eastAsia="Calibri" w:cs="Calibri"/>
        </w:rPr>
        <w:t xml:space="preserve"> the US constitution is. </w:t>
      </w:r>
      <w:proofErr w:type="gramStart"/>
      <w:r w:rsidRPr="0807250F" w:rsidR="3043FDBB">
        <w:rPr>
          <w:rFonts w:ascii="Calibri" w:hAnsi="Calibri" w:eastAsia="Calibri" w:cs="Calibri"/>
        </w:rPr>
        <w:t>Overall</w:t>
      </w:r>
      <w:proofErr w:type="gramEnd"/>
      <w:r w:rsidRPr="0807250F" w:rsidR="3043FDBB">
        <w:rPr>
          <w:rFonts w:ascii="Calibri" w:hAnsi="Calibri" w:eastAsia="Calibri" w:cs="Calibri"/>
        </w:rPr>
        <w:t xml:space="preserve"> it is clear therefore that in terms of flexibility the UK and US constitutions are significantly different. The flexibility of the UK constitution brings with it the potential for it to be </w:t>
      </w:r>
      <w:proofErr w:type="gramStart"/>
      <w:r w:rsidRPr="0807250F" w:rsidR="3043FDBB">
        <w:rPr>
          <w:rFonts w:ascii="Calibri" w:hAnsi="Calibri" w:eastAsia="Calibri" w:cs="Calibri"/>
        </w:rPr>
        <w:t>abused</w:t>
      </w:r>
      <w:proofErr w:type="gramEnd"/>
      <w:r w:rsidRPr="0807250F" w:rsidR="3043FDBB">
        <w:rPr>
          <w:rFonts w:ascii="Calibri" w:hAnsi="Calibri" w:eastAsia="Calibri" w:cs="Calibri"/>
        </w:rPr>
        <w:t xml:space="preserve"> by governments and shaped to their will. The British constitution’s position </w:t>
      </w:r>
      <w:proofErr w:type="gramStart"/>
      <w:r w:rsidRPr="0807250F" w:rsidR="3043FDBB">
        <w:rPr>
          <w:rFonts w:ascii="Calibri" w:hAnsi="Calibri" w:eastAsia="Calibri" w:cs="Calibri"/>
        </w:rPr>
        <w:t>is based</w:t>
      </w:r>
      <w:proofErr w:type="gramEnd"/>
      <w:r w:rsidRPr="0807250F" w:rsidR="3043FDBB">
        <w:rPr>
          <w:rFonts w:ascii="Calibri" w:hAnsi="Calibri" w:eastAsia="Calibri" w:cs="Calibri"/>
        </w:rPr>
        <w:t xml:space="preserve"> on the concept of good faith and trust that majority governments will act in the best interests of the nation. Furthermore, unlike the US system there are no constitutional authorities to challenge the actions and amendments made other than parliament itself, which under the British system includes the Prime Minister, their government and usually </w:t>
      </w:r>
      <w:proofErr w:type="gramStart"/>
      <w:r w:rsidRPr="0807250F" w:rsidR="3043FDBB">
        <w:rPr>
          <w:rFonts w:ascii="Calibri" w:hAnsi="Calibri" w:eastAsia="Calibri" w:cs="Calibri"/>
        </w:rPr>
        <w:t>is made up</w:t>
      </w:r>
      <w:proofErr w:type="gramEnd"/>
      <w:r w:rsidRPr="0807250F" w:rsidR="3043FDBB">
        <w:rPr>
          <w:rFonts w:ascii="Calibri" w:hAnsi="Calibri" w:eastAsia="Calibri" w:cs="Calibri"/>
        </w:rPr>
        <w:t xml:space="preserve"> of a majority of their own party’s members. This is in distinct contrast the US </w:t>
      </w:r>
      <w:proofErr w:type="gramStart"/>
      <w:r w:rsidRPr="0807250F" w:rsidR="3043FDBB">
        <w:rPr>
          <w:rFonts w:ascii="Calibri" w:hAnsi="Calibri" w:eastAsia="Calibri" w:cs="Calibri"/>
        </w:rPr>
        <w:t>constitution which</w:t>
      </w:r>
      <w:proofErr w:type="gramEnd"/>
      <w:r w:rsidRPr="0807250F" w:rsidR="3043FDBB">
        <w:rPr>
          <w:rFonts w:ascii="Calibri" w:hAnsi="Calibri" w:eastAsia="Calibri" w:cs="Calibri"/>
        </w:rPr>
        <w:t xml:space="preserve"> is protected by the balance of powers between the legislative, executive and judicial branches of governance and the need for state legislature support for constitutional changes. It is therefore undoubtedly a more complex, rigid and inflexible constitution that has guided the US political system since the American Revolution.</w:t>
      </w:r>
    </w:p>
    <w:p w:rsidR="061D52F5" w:rsidP="0807250F" w:rsidRDefault="061D52F5" w14:paraId="63B1D452" w14:textId="364B1C73">
      <w:pPr>
        <w:rPr>
          <w:rFonts w:ascii="Calibri" w:hAnsi="Calibri" w:eastAsia="Calibri" w:cs="Calibri"/>
        </w:rPr>
      </w:pPr>
    </w:p>
    <w:p w:rsidR="54E5C729" w:rsidP="452A9D16" w:rsidRDefault="54E5C729" w14:paraId="370E0764" w14:textId="1FCAE480">
      <w:pPr>
        <w:rPr>
          <w:rFonts w:ascii="Calibri" w:hAnsi="Calibri" w:eastAsia="Calibri" w:cs="Calibri"/>
        </w:rPr>
      </w:pPr>
      <w:r w:rsidRPr="452A9D16" w:rsidR="54E5C729">
        <w:rPr>
          <w:rFonts w:ascii="Calibri" w:hAnsi="Calibri" w:eastAsia="Calibri" w:cs="Calibri"/>
        </w:rPr>
        <w:t xml:space="preserve">In conclusion it is </w:t>
      </w:r>
      <w:r w:rsidRPr="452A9D16" w:rsidR="4FEBA8F7">
        <w:rPr>
          <w:rFonts w:ascii="Calibri" w:hAnsi="Calibri" w:eastAsia="Calibri" w:cs="Calibri"/>
        </w:rPr>
        <w:t>transparent</w:t>
      </w:r>
      <w:r w:rsidRPr="452A9D16" w:rsidR="25B60B43">
        <w:rPr>
          <w:rFonts w:ascii="Calibri" w:hAnsi="Calibri" w:eastAsia="Calibri" w:cs="Calibri"/>
        </w:rPr>
        <w:t xml:space="preserve"> that the</w:t>
      </w:r>
      <w:r w:rsidRPr="452A9D16" w:rsidR="69F97976">
        <w:rPr>
          <w:rFonts w:ascii="Calibri" w:hAnsi="Calibri" w:eastAsia="Calibri" w:cs="Calibri"/>
        </w:rPr>
        <w:t xml:space="preserve"> </w:t>
      </w:r>
      <w:r w:rsidRPr="452A9D16" w:rsidR="25B60B43">
        <w:rPr>
          <w:rFonts w:ascii="Calibri" w:hAnsi="Calibri" w:eastAsia="Calibri" w:cs="Calibri"/>
        </w:rPr>
        <w:t xml:space="preserve">UK and US constitutions are </w:t>
      </w:r>
      <w:r w:rsidRPr="452A9D16" w:rsidR="5811F5CE">
        <w:rPr>
          <w:rFonts w:ascii="Calibri" w:hAnsi="Calibri" w:eastAsia="Calibri" w:cs="Calibri"/>
        </w:rPr>
        <w:t>inherently</w:t>
      </w:r>
      <w:r w:rsidRPr="452A9D16" w:rsidR="25B60B43">
        <w:rPr>
          <w:rFonts w:ascii="Calibri" w:hAnsi="Calibri" w:eastAsia="Calibri" w:cs="Calibri"/>
        </w:rPr>
        <w:t xml:space="preserve"> different</w:t>
      </w:r>
      <w:r w:rsidRPr="452A9D16" w:rsidR="4C42788E">
        <w:rPr>
          <w:rFonts w:ascii="Calibri" w:hAnsi="Calibri" w:eastAsia="Calibri" w:cs="Calibri"/>
        </w:rPr>
        <w:t>,</w:t>
      </w:r>
      <w:r w:rsidRPr="452A9D16" w:rsidR="1E4289F8">
        <w:rPr>
          <w:rFonts w:ascii="Calibri" w:hAnsi="Calibri" w:eastAsia="Calibri" w:cs="Calibri"/>
        </w:rPr>
        <w:t xml:space="preserve"> </w:t>
      </w:r>
      <w:proofErr w:type="gramStart"/>
      <w:r w:rsidRPr="452A9D16" w:rsidR="1E4289F8">
        <w:rPr>
          <w:rFonts w:ascii="Calibri" w:hAnsi="Calibri" w:eastAsia="Calibri" w:cs="Calibri"/>
        </w:rPr>
        <w:t>these constitution</w:t>
      </w:r>
      <w:proofErr w:type="gramEnd"/>
      <w:r w:rsidRPr="452A9D16" w:rsidR="1E4289F8">
        <w:rPr>
          <w:rFonts w:ascii="Calibri" w:hAnsi="Calibri" w:eastAsia="Calibri" w:cs="Calibri"/>
        </w:rPr>
        <w:t xml:space="preserve"> are not only different from one another in terms of their key features but also in their levels of importance</w:t>
      </w:r>
      <w:r w:rsidRPr="452A9D16" w:rsidR="14AC4091">
        <w:rPr>
          <w:rFonts w:ascii="Calibri" w:hAnsi="Calibri" w:eastAsia="Calibri" w:cs="Calibri"/>
        </w:rPr>
        <w:t xml:space="preserve"> to their respective countries</w:t>
      </w:r>
      <w:r w:rsidRPr="452A9D16" w:rsidR="1E4289F8">
        <w:rPr>
          <w:rFonts w:ascii="Calibri" w:hAnsi="Calibri" w:eastAsia="Calibri" w:cs="Calibri"/>
        </w:rPr>
        <w:t>.</w:t>
      </w:r>
      <w:r w:rsidRPr="452A9D16" w:rsidR="42923F0C">
        <w:rPr>
          <w:rFonts w:ascii="Calibri" w:hAnsi="Calibri" w:eastAsia="Calibri" w:cs="Calibri"/>
        </w:rPr>
        <w:t xml:space="preserve"> </w:t>
      </w:r>
      <w:r w:rsidRPr="452A9D16" w:rsidR="0F8734F5">
        <w:rPr>
          <w:rFonts w:ascii="Calibri" w:hAnsi="Calibri" w:eastAsia="Calibri" w:cs="Calibri"/>
        </w:rPr>
        <w:t>T</w:t>
      </w:r>
      <w:r w:rsidRPr="452A9D16" w:rsidR="4C42788E">
        <w:rPr>
          <w:rFonts w:ascii="Calibri" w:hAnsi="Calibri" w:eastAsia="Calibri" w:cs="Calibri"/>
        </w:rPr>
        <w:t xml:space="preserve">he codified </w:t>
      </w:r>
      <w:r w:rsidRPr="452A9D16" w:rsidR="1672FFC0">
        <w:rPr>
          <w:rFonts w:ascii="Calibri" w:hAnsi="Calibri" w:eastAsia="Calibri" w:cs="Calibri"/>
        </w:rPr>
        <w:t>nature</w:t>
      </w:r>
      <w:r w:rsidRPr="452A9D16" w:rsidR="4C42788E">
        <w:rPr>
          <w:rFonts w:ascii="Calibri" w:hAnsi="Calibri" w:eastAsia="Calibri" w:cs="Calibri"/>
        </w:rPr>
        <w:t xml:space="preserve"> </w:t>
      </w:r>
      <w:r w:rsidRPr="452A9D16" w:rsidR="1F15906E">
        <w:rPr>
          <w:rFonts w:ascii="Calibri" w:hAnsi="Calibri" w:eastAsia="Calibri" w:cs="Calibri"/>
        </w:rPr>
        <w:t>of</w:t>
      </w:r>
      <w:r w:rsidRPr="452A9D16" w:rsidR="4C42788E">
        <w:rPr>
          <w:rFonts w:ascii="Calibri" w:hAnsi="Calibri" w:eastAsia="Calibri" w:cs="Calibri"/>
        </w:rPr>
        <w:t xml:space="preserve"> the US constitution</w:t>
      </w:r>
      <w:r w:rsidRPr="452A9D16" w:rsidR="5E391813">
        <w:rPr>
          <w:rFonts w:ascii="Calibri" w:hAnsi="Calibri" w:eastAsia="Calibri" w:cs="Calibri"/>
        </w:rPr>
        <w:t xml:space="preserve"> is one of the most </w:t>
      </w:r>
      <w:r w:rsidRPr="452A9D16" w:rsidR="068259AA">
        <w:rPr>
          <w:rFonts w:ascii="Calibri" w:hAnsi="Calibri" w:eastAsia="Calibri" w:cs="Calibri"/>
        </w:rPr>
        <w:t>obvious</w:t>
      </w:r>
      <w:r w:rsidRPr="452A9D16" w:rsidR="5E391813">
        <w:rPr>
          <w:rFonts w:ascii="Calibri" w:hAnsi="Calibri" w:eastAsia="Calibri" w:cs="Calibri"/>
        </w:rPr>
        <w:t xml:space="preserve"> </w:t>
      </w:r>
      <w:r w:rsidRPr="452A9D16" w:rsidR="753204D7">
        <w:rPr>
          <w:rFonts w:ascii="Calibri" w:hAnsi="Calibri" w:eastAsia="Calibri" w:cs="Calibri"/>
        </w:rPr>
        <w:t>differences</w:t>
      </w:r>
      <w:r w:rsidRPr="452A9D16" w:rsidR="5E391813">
        <w:rPr>
          <w:rFonts w:ascii="Calibri" w:hAnsi="Calibri" w:eastAsia="Calibri" w:cs="Calibri"/>
        </w:rPr>
        <w:t xml:space="preserve"> from the UK constitution and it</w:t>
      </w:r>
      <w:r w:rsidRPr="452A9D16" w:rsidR="4C42788E">
        <w:rPr>
          <w:rFonts w:ascii="Calibri" w:hAnsi="Calibri" w:eastAsia="Calibri" w:cs="Calibri"/>
        </w:rPr>
        <w:t xml:space="preserve"> arguably creates a better understanding of the laws and standards that the </w:t>
      </w:r>
      <w:r w:rsidRPr="452A9D16" w:rsidR="21E4B1A5">
        <w:rPr>
          <w:rFonts w:ascii="Calibri" w:hAnsi="Calibri" w:eastAsia="Calibri" w:cs="Calibri"/>
        </w:rPr>
        <w:t xml:space="preserve">US </w:t>
      </w:r>
      <w:r w:rsidRPr="452A9D16" w:rsidR="4C42788E">
        <w:rPr>
          <w:rFonts w:ascii="Calibri" w:hAnsi="Calibri" w:eastAsia="Calibri" w:cs="Calibri"/>
        </w:rPr>
        <w:t xml:space="preserve">population should follow </w:t>
      </w:r>
      <w:r w:rsidRPr="452A9D16" w:rsidR="19E309A5">
        <w:rPr>
          <w:rFonts w:ascii="Calibri" w:hAnsi="Calibri" w:eastAsia="Calibri" w:cs="Calibri"/>
        </w:rPr>
        <w:t>whereas the UKs uncodified constitution is more historically si</w:t>
      </w:r>
      <w:r w:rsidRPr="452A9D16" w:rsidR="66FF6899">
        <w:rPr>
          <w:rFonts w:ascii="Calibri" w:hAnsi="Calibri" w:eastAsia="Calibri" w:cs="Calibri"/>
        </w:rPr>
        <w:t>gnificant</w:t>
      </w:r>
      <w:r w:rsidRPr="452A9D16" w:rsidR="53C71ECA">
        <w:rPr>
          <w:rFonts w:ascii="Calibri" w:hAnsi="Calibri" w:eastAsia="Calibri" w:cs="Calibri"/>
        </w:rPr>
        <w:t>.</w:t>
      </w:r>
      <w:r w:rsidRPr="452A9D16" w:rsidR="1D5983B7">
        <w:rPr>
          <w:rFonts w:ascii="Calibri" w:hAnsi="Calibri" w:eastAsia="Calibri" w:cs="Calibri"/>
        </w:rPr>
        <w:t xml:space="preserve"> </w:t>
      </w:r>
      <w:proofErr w:type="gramStart"/>
      <w:r w:rsidRPr="452A9D16" w:rsidR="207F422F">
        <w:rPr>
          <w:rFonts w:ascii="Calibri" w:hAnsi="Calibri" w:eastAsia="Calibri" w:cs="Calibri"/>
        </w:rPr>
        <w:t>Moreover</w:t>
      </w:r>
      <w:proofErr w:type="gramEnd"/>
      <w:r w:rsidRPr="452A9D16" w:rsidR="207F422F">
        <w:rPr>
          <w:rFonts w:ascii="Calibri" w:hAnsi="Calibri" w:eastAsia="Calibri" w:cs="Calibri"/>
        </w:rPr>
        <w:t xml:space="preserve"> the </w:t>
      </w:r>
      <w:r w:rsidRPr="452A9D16" w:rsidR="1A5902AD">
        <w:rPr>
          <w:rFonts w:ascii="Calibri" w:hAnsi="Calibri" w:eastAsia="Calibri" w:cs="Calibri"/>
        </w:rPr>
        <w:t>simplicity</w:t>
      </w:r>
      <w:r w:rsidRPr="452A9D16" w:rsidR="207F422F">
        <w:rPr>
          <w:rFonts w:ascii="Calibri" w:hAnsi="Calibri" w:eastAsia="Calibri" w:cs="Calibri"/>
        </w:rPr>
        <w:t xml:space="preserve"> of the actions needed to change the UK </w:t>
      </w:r>
      <w:r w:rsidRPr="452A9D16" w:rsidR="667F83D0">
        <w:rPr>
          <w:rFonts w:ascii="Calibri" w:hAnsi="Calibri" w:eastAsia="Calibri" w:cs="Calibri"/>
        </w:rPr>
        <w:t>constitution</w:t>
      </w:r>
      <w:r w:rsidRPr="452A9D16" w:rsidR="207F422F">
        <w:rPr>
          <w:rFonts w:ascii="Calibri" w:hAnsi="Calibri" w:eastAsia="Calibri" w:cs="Calibri"/>
        </w:rPr>
        <w:t xml:space="preserve"> are also in stark contrast with the US constitution</w:t>
      </w:r>
      <w:r w:rsidRPr="452A9D16" w:rsidR="4E9AD20F">
        <w:rPr>
          <w:rFonts w:ascii="Calibri" w:hAnsi="Calibri" w:eastAsia="Calibri" w:cs="Calibri"/>
        </w:rPr>
        <w:t xml:space="preserve">, with the UK </w:t>
      </w:r>
      <w:r w:rsidRPr="452A9D16" w:rsidR="2DB42EE5">
        <w:rPr>
          <w:rFonts w:ascii="Calibri" w:hAnsi="Calibri" w:eastAsia="Calibri" w:cs="Calibri"/>
        </w:rPr>
        <w:t>constitution</w:t>
      </w:r>
      <w:r w:rsidRPr="452A9D16" w:rsidR="1BBE7223">
        <w:rPr>
          <w:rFonts w:ascii="Calibri" w:hAnsi="Calibri" w:eastAsia="Calibri" w:cs="Calibri"/>
        </w:rPr>
        <w:t xml:space="preserve"> </w:t>
      </w:r>
      <w:r w:rsidRPr="452A9D16" w:rsidR="764A0CF4">
        <w:rPr>
          <w:rFonts w:ascii="Calibri" w:hAnsi="Calibri" w:eastAsia="Calibri" w:cs="Calibri"/>
        </w:rPr>
        <w:t>c</w:t>
      </w:r>
      <w:r w:rsidRPr="452A9D16" w:rsidR="4D8D1BBB">
        <w:rPr>
          <w:rFonts w:ascii="Calibri" w:hAnsi="Calibri" w:eastAsia="Calibri" w:cs="Calibri"/>
        </w:rPr>
        <w:t xml:space="preserve">onstantly evolving </w:t>
      </w:r>
      <w:r w:rsidRPr="452A9D16" w:rsidR="764A0CF4">
        <w:rPr>
          <w:rFonts w:ascii="Calibri" w:hAnsi="Calibri" w:eastAsia="Calibri" w:cs="Calibri"/>
        </w:rPr>
        <w:t xml:space="preserve">without much notice by the general population whereas </w:t>
      </w:r>
      <w:r w:rsidRPr="452A9D16" w:rsidR="6738E6F4">
        <w:rPr>
          <w:rFonts w:ascii="Calibri" w:hAnsi="Calibri" w:eastAsia="Calibri" w:cs="Calibri"/>
        </w:rPr>
        <w:t xml:space="preserve">the American constitution has remained unchanged for </w:t>
      </w:r>
      <w:r w:rsidRPr="452A9D16" w:rsidR="72BF619A">
        <w:rPr>
          <w:rFonts w:ascii="Calibri" w:hAnsi="Calibri" w:eastAsia="Calibri" w:cs="Calibri"/>
        </w:rPr>
        <w:t xml:space="preserve">the last 28 years </w:t>
      </w:r>
      <w:r w:rsidRPr="452A9D16" w:rsidR="459B3233">
        <w:rPr>
          <w:rFonts w:ascii="Calibri" w:hAnsi="Calibri" w:eastAsia="Calibri" w:cs="Calibri"/>
        </w:rPr>
        <w:t xml:space="preserve">as a result of the many barriers in place to </w:t>
      </w:r>
      <w:proofErr w:type="spellStart"/>
      <w:r w:rsidRPr="452A9D16" w:rsidR="459B3233">
        <w:rPr>
          <w:rFonts w:ascii="Calibri" w:hAnsi="Calibri" w:eastAsia="Calibri" w:cs="Calibri"/>
        </w:rPr>
        <w:t>ammend</w:t>
      </w:r>
      <w:proofErr w:type="spellEnd"/>
      <w:r w:rsidRPr="452A9D16" w:rsidR="459B3233">
        <w:rPr>
          <w:rFonts w:ascii="Calibri" w:hAnsi="Calibri" w:eastAsia="Calibri" w:cs="Calibri"/>
        </w:rPr>
        <w:t xml:space="preserve"> the document. </w:t>
      </w:r>
      <w:r w:rsidRPr="452A9D16" w:rsidR="172C3E3B">
        <w:rPr>
          <w:rFonts w:ascii="Calibri" w:hAnsi="Calibri" w:eastAsia="Calibri" w:cs="Calibri"/>
        </w:rPr>
        <w:t xml:space="preserve"> </w:t>
      </w:r>
      <w:proofErr w:type="gramStart"/>
      <w:r w:rsidRPr="452A9D16" w:rsidR="459B3233">
        <w:rPr>
          <w:rFonts w:ascii="Calibri" w:hAnsi="Calibri" w:eastAsia="Calibri" w:cs="Calibri"/>
        </w:rPr>
        <w:t>Finally</w:t>
      </w:r>
      <w:proofErr w:type="gramEnd"/>
      <w:r w:rsidRPr="452A9D16" w:rsidR="459B3233">
        <w:rPr>
          <w:rFonts w:ascii="Calibri" w:hAnsi="Calibri" w:eastAsia="Calibri" w:cs="Calibri"/>
        </w:rPr>
        <w:t xml:space="preserve"> the importance of both documents also </w:t>
      </w:r>
      <w:proofErr w:type="gramStart"/>
      <w:r w:rsidRPr="452A9D16" w:rsidR="459B3233">
        <w:rPr>
          <w:rFonts w:ascii="Calibri" w:hAnsi="Calibri" w:eastAsia="Calibri" w:cs="Calibri"/>
        </w:rPr>
        <w:t>vary</w:t>
      </w:r>
      <w:proofErr w:type="gramEnd"/>
      <w:r w:rsidRPr="452A9D16" w:rsidR="459B3233">
        <w:rPr>
          <w:rFonts w:ascii="Calibri" w:hAnsi="Calibri" w:eastAsia="Calibri" w:cs="Calibri"/>
        </w:rPr>
        <w:t xml:space="preserve"> drastically from one another with the US constitution taking centre stage in political di</w:t>
      </w:r>
      <w:r w:rsidRPr="452A9D16" w:rsidR="77CDBB5F">
        <w:rPr>
          <w:rFonts w:ascii="Calibri" w:hAnsi="Calibri" w:eastAsia="Calibri" w:cs="Calibri"/>
        </w:rPr>
        <w:t xml:space="preserve">scourse with the term ‘constitution often </w:t>
      </w:r>
      <w:r w:rsidRPr="452A9D16" w:rsidR="6B07BEF5">
        <w:rPr>
          <w:rFonts w:ascii="Calibri" w:hAnsi="Calibri" w:eastAsia="Calibri" w:cs="Calibri"/>
        </w:rPr>
        <w:t>levied</w:t>
      </w:r>
      <w:r w:rsidRPr="452A9D16" w:rsidR="77CDBB5F">
        <w:rPr>
          <w:rFonts w:ascii="Calibri" w:hAnsi="Calibri" w:eastAsia="Calibri" w:cs="Calibri"/>
        </w:rPr>
        <w:t xml:space="preserve"> at opponents in election campaigns while the UK </w:t>
      </w:r>
      <w:r w:rsidRPr="452A9D16" w:rsidR="6594235D">
        <w:rPr>
          <w:rFonts w:ascii="Calibri" w:hAnsi="Calibri" w:eastAsia="Calibri" w:cs="Calibri"/>
        </w:rPr>
        <w:t>constitution despite being shaped by its own people is often overlooked and is not part of the everyday political lexicon.</w:t>
      </w:r>
    </w:p>
    <w:p w:rsidR="061D52F5" w:rsidP="0807250F" w:rsidRDefault="061D52F5" w14:paraId="08B0D825" w14:textId="07CD17C0">
      <w:pPr>
        <w:rPr>
          <w:rFonts w:ascii="Calibri" w:hAnsi="Calibri" w:eastAsia="Calibri" w:cs="Calibri"/>
        </w:rPr>
      </w:pPr>
    </w:p>
    <w:p w:rsidR="061D52F5" w:rsidP="5B4F650A" w:rsidRDefault="061D52F5" w14:paraId="51C531DB" w14:textId="0ABD62AF">
      <w:pPr>
        <w:rPr>
          <w:rFonts w:ascii="Calibri" w:hAnsi="Calibri" w:eastAsia="Calibri" w:cs="Calibri"/>
        </w:rPr>
      </w:pPr>
    </w:p>
    <w:p w:rsidR="061D52F5" w:rsidP="104FEE00" w:rsidRDefault="292F78F7" w14:paraId="662DBC85" w14:textId="62A560CF">
      <w:pPr>
        <w:rPr>
          <w:rFonts w:ascii="Calibri" w:hAnsi="Calibri" w:eastAsia="Calibri" w:cs="Calibri"/>
        </w:rPr>
      </w:pPr>
      <w:r w:rsidRPr="0807250F">
        <w:rPr>
          <w:rFonts w:ascii="Calibri" w:hAnsi="Calibri" w:eastAsia="Calibri" w:cs="Calibri"/>
        </w:rPr>
        <w:t xml:space="preserve"> </w:t>
      </w:r>
    </w:p>
    <w:p w:rsidR="5B4F650A" w:rsidP="5B4F650A" w:rsidRDefault="5B4F650A" w14:paraId="6D55445D" w14:textId="6465C724">
      <w:pPr>
        <w:rPr>
          <w:rFonts w:ascii="Calibri" w:hAnsi="Calibri" w:eastAsia="Calibri" w:cs="Calibri"/>
        </w:rPr>
      </w:pPr>
    </w:p>
    <w:p w:rsidR="5B4F650A" w:rsidP="5B4F650A" w:rsidRDefault="5B4F650A" w14:paraId="49036A8D" w14:textId="5C29FEA0">
      <w:pPr>
        <w:rPr>
          <w:rFonts w:ascii="Calibri" w:hAnsi="Calibri" w:eastAsia="Calibri" w:cs="Calibri"/>
        </w:rPr>
      </w:pPr>
    </w:p>
    <w:p w:rsidR="104FEE00" w:rsidP="104FEE00" w:rsidRDefault="104FEE00" w14:paraId="0B60388C" w14:textId="22155FD5">
      <w:pPr>
        <w:rPr>
          <w:rFonts w:ascii="Calibri" w:hAnsi="Calibri" w:eastAsia="Calibri" w:cs="Calibri"/>
        </w:rPr>
      </w:pPr>
    </w:p>
    <w:p w:rsidR="104FEE00" w:rsidP="104FEE00" w:rsidRDefault="104FEE00" w14:paraId="0845E1AA" w14:textId="0FAEB50D">
      <w:pPr>
        <w:rPr>
          <w:rFonts w:ascii="Calibri" w:hAnsi="Calibri" w:eastAsia="Calibri" w:cs="Calibri"/>
        </w:rPr>
      </w:pPr>
    </w:p>
    <w:p w:rsidR="104FEE00" w:rsidP="104FEE00" w:rsidRDefault="104FEE00" w14:paraId="2109CF48" w14:textId="1F798AA6">
      <w:pPr>
        <w:spacing w:beforeAutospacing="1"/>
        <w:rPr>
          <w:rFonts w:eastAsiaTheme="minorEastAsia"/>
          <w:color w:val="000000" w:themeColor="text1"/>
          <w:sz w:val="22"/>
          <w:szCs w:val="22"/>
        </w:rPr>
      </w:pPr>
    </w:p>
    <w:sectPr w:rsidR="104FEE0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720"/>
    <w:multiLevelType w:val="hybridMultilevel"/>
    <w:tmpl w:val="5C1C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32860"/>
    <w:multiLevelType w:val="hybridMultilevel"/>
    <w:tmpl w:val="3828D1E2"/>
    <w:lvl w:ilvl="0" w:tplc="5C26B174">
      <w:start w:val="1"/>
      <w:numFmt w:val="bullet"/>
      <w:lvlText w:val=""/>
      <w:lvlJc w:val="left"/>
      <w:pPr>
        <w:ind w:left="720" w:hanging="360"/>
      </w:pPr>
      <w:rPr>
        <w:rFonts w:hint="default" w:ascii="Symbol" w:hAnsi="Symbol"/>
      </w:rPr>
    </w:lvl>
    <w:lvl w:ilvl="1" w:tplc="41108DA2">
      <w:start w:val="1"/>
      <w:numFmt w:val="bullet"/>
      <w:lvlText w:val="o"/>
      <w:lvlJc w:val="left"/>
      <w:pPr>
        <w:ind w:left="1440" w:hanging="360"/>
      </w:pPr>
      <w:rPr>
        <w:rFonts w:hint="default" w:ascii="Courier New" w:hAnsi="Courier New"/>
      </w:rPr>
    </w:lvl>
    <w:lvl w:ilvl="2" w:tplc="F5EE6FE6">
      <w:start w:val="1"/>
      <w:numFmt w:val="bullet"/>
      <w:lvlText w:val=""/>
      <w:lvlJc w:val="left"/>
      <w:pPr>
        <w:ind w:left="2160" w:hanging="360"/>
      </w:pPr>
      <w:rPr>
        <w:rFonts w:hint="default" w:ascii="Wingdings" w:hAnsi="Wingdings"/>
      </w:rPr>
    </w:lvl>
    <w:lvl w:ilvl="3" w:tplc="39107BF0">
      <w:start w:val="1"/>
      <w:numFmt w:val="bullet"/>
      <w:lvlText w:val=""/>
      <w:lvlJc w:val="left"/>
      <w:pPr>
        <w:ind w:left="2880" w:hanging="360"/>
      </w:pPr>
      <w:rPr>
        <w:rFonts w:hint="default" w:ascii="Symbol" w:hAnsi="Symbol"/>
      </w:rPr>
    </w:lvl>
    <w:lvl w:ilvl="4" w:tplc="25D82E00">
      <w:start w:val="1"/>
      <w:numFmt w:val="bullet"/>
      <w:lvlText w:val="o"/>
      <w:lvlJc w:val="left"/>
      <w:pPr>
        <w:ind w:left="3600" w:hanging="360"/>
      </w:pPr>
      <w:rPr>
        <w:rFonts w:hint="default" w:ascii="Courier New" w:hAnsi="Courier New"/>
      </w:rPr>
    </w:lvl>
    <w:lvl w:ilvl="5" w:tplc="FC0289E4">
      <w:start w:val="1"/>
      <w:numFmt w:val="bullet"/>
      <w:lvlText w:val=""/>
      <w:lvlJc w:val="left"/>
      <w:pPr>
        <w:ind w:left="4320" w:hanging="360"/>
      </w:pPr>
      <w:rPr>
        <w:rFonts w:hint="default" w:ascii="Wingdings" w:hAnsi="Wingdings"/>
      </w:rPr>
    </w:lvl>
    <w:lvl w:ilvl="6" w:tplc="835E1D6C">
      <w:start w:val="1"/>
      <w:numFmt w:val="bullet"/>
      <w:lvlText w:val=""/>
      <w:lvlJc w:val="left"/>
      <w:pPr>
        <w:ind w:left="5040" w:hanging="360"/>
      </w:pPr>
      <w:rPr>
        <w:rFonts w:hint="default" w:ascii="Symbol" w:hAnsi="Symbol"/>
      </w:rPr>
    </w:lvl>
    <w:lvl w:ilvl="7" w:tplc="0D0AAB08">
      <w:start w:val="1"/>
      <w:numFmt w:val="bullet"/>
      <w:lvlText w:val="o"/>
      <w:lvlJc w:val="left"/>
      <w:pPr>
        <w:ind w:left="5760" w:hanging="360"/>
      </w:pPr>
      <w:rPr>
        <w:rFonts w:hint="default" w:ascii="Courier New" w:hAnsi="Courier New"/>
      </w:rPr>
    </w:lvl>
    <w:lvl w:ilvl="8" w:tplc="C8D06D40">
      <w:start w:val="1"/>
      <w:numFmt w:val="bullet"/>
      <w:lvlText w:val=""/>
      <w:lvlJc w:val="left"/>
      <w:pPr>
        <w:ind w:left="6480" w:hanging="360"/>
      </w:pPr>
      <w:rPr>
        <w:rFonts w:hint="default" w:ascii="Wingdings" w:hAnsi="Wingdings"/>
      </w:rPr>
    </w:lvl>
  </w:abstractNum>
  <w:abstractNum w:abstractNumId="2" w15:restartNumberingAfterBreak="0">
    <w:nsid w:val="698017DB"/>
    <w:multiLevelType w:val="hybridMultilevel"/>
    <w:tmpl w:val="C120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D"/>
    <w:rsid w:val="00002ACA"/>
    <w:rsid w:val="00066D0F"/>
    <w:rsid w:val="00093430"/>
    <w:rsid w:val="000A24B7"/>
    <w:rsid w:val="000C1386"/>
    <w:rsid w:val="000C293F"/>
    <w:rsid w:val="000E1AA1"/>
    <w:rsid w:val="000F5126"/>
    <w:rsid w:val="00131C35"/>
    <w:rsid w:val="001463B6"/>
    <w:rsid w:val="00173CDB"/>
    <w:rsid w:val="002E1D07"/>
    <w:rsid w:val="002F0283"/>
    <w:rsid w:val="00303C3B"/>
    <w:rsid w:val="00304D96"/>
    <w:rsid w:val="00314154"/>
    <w:rsid w:val="00316C07"/>
    <w:rsid w:val="00326780"/>
    <w:rsid w:val="00366817"/>
    <w:rsid w:val="00394E51"/>
    <w:rsid w:val="004110C4"/>
    <w:rsid w:val="0044278E"/>
    <w:rsid w:val="004C560A"/>
    <w:rsid w:val="00507E32"/>
    <w:rsid w:val="005672BD"/>
    <w:rsid w:val="0063302E"/>
    <w:rsid w:val="00644FBF"/>
    <w:rsid w:val="006725C7"/>
    <w:rsid w:val="0068A6A7"/>
    <w:rsid w:val="006C41A1"/>
    <w:rsid w:val="006E3D62"/>
    <w:rsid w:val="006E4A49"/>
    <w:rsid w:val="00743BCC"/>
    <w:rsid w:val="00796CF6"/>
    <w:rsid w:val="007A235D"/>
    <w:rsid w:val="007E38D6"/>
    <w:rsid w:val="0081573B"/>
    <w:rsid w:val="008160A6"/>
    <w:rsid w:val="008536EC"/>
    <w:rsid w:val="008607CA"/>
    <w:rsid w:val="00865F8B"/>
    <w:rsid w:val="0089CA46"/>
    <w:rsid w:val="008A45FE"/>
    <w:rsid w:val="008B35D9"/>
    <w:rsid w:val="008E4532"/>
    <w:rsid w:val="00979BB6"/>
    <w:rsid w:val="009D02F7"/>
    <w:rsid w:val="009F2DC3"/>
    <w:rsid w:val="00A33867"/>
    <w:rsid w:val="00AD2590"/>
    <w:rsid w:val="00AE5D24"/>
    <w:rsid w:val="00AFCBBC"/>
    <w:rsid w:val="00B30229"/>
    <w:rsid w:val="00B50223"/>
    <w:rsid w:val="00BB2F78"/>
    <w:rsid w:val="00C1710E"/>
    <w:rsid w:val="00C460B8"/>
    <w:rsid w:val="00CA2575"/>
    <w:rsid w:val="00CC18B3"/>
    <w:rsid w:val="00CC235F"/>
    <w:rsid w:val="00D75AF6"/>
    <w:rsid w:val="00E44D60"/>
    <w:rsid w:val="00F9553C"/>
    <w:rsid w:val="0137F291"/>
    <w:rsid w:val="018EC810"/>
    <w:rsid w:val="01F4D5BD"/>
    <w:rsid w:val="0219EBC3"/>
    <w:rsid w:val="0240A0C8"/>
    <w:rsid w:val="024B1B95"/>
    <w:rsid w:val="02E7CC91"/>
    <w:rsid w:val="042DB0BD"/>
    <w:rsid w:val="047DFF16"/>
    <w:rsid w:val="05023138"/>
    <w:rsid w:val="050D3B59"/>
    <w:rsid w:val="0556B83F"/>
    <w:rsid w:val="056C831B"/>
    <w:rsid w:val="06051701"/>
    <w:rsid w:val="061D52F5"/>
    <w:rsid w:val="06738A35"/>
    <w:rsid w:val="068259AA"/>
    <w:rsid w:val="06D9FAB3"/>
    <w:rsid w:val="07453613"/>
    <w:rsid w:val="07AD3FF3"/>
    <w:rsid w:val="0807250F"/>
    <w:rsid w:val="0844DC1B"/>
    <w:rsid w:val="08776486"/>
    <w:rsid w:val="089DF7A6"/>
    <w:rsid w:val="0A25559F"/>
    <w:rsid w:val="0A30AC8C"/>
    <w:rsid w:val="0A8D5BA2"/>
    <w:rsid w:val="0B3F5355"/>
    <w:rsid w:val="0B7BB34C"/>
    <w:rsid w:val="0B7C7CDD"/>
    <w:rsid w:val="0BBB4216"/>
    <w:rsid w:val="0BC45D91"/>
    <w:rsid w:val="0BD3197F"/>
    <w:rsid w:val="0BF448A7"/>
    <w:rsid w:val="0C0F48CD"/>
    <w:rsid w:val="0C404DE2"/>
    <w:rsid w:val="0C9616B7"/>
    <w:rsid w:val="0CB529D0"/>
    <w:rsid w:val="0CD17AB7"/>
    <w:rsid w:val="0D209F28"/>
    <w:rsid w:val="0E141585"/>
    <w:rsid w:val="0E1D6379"/>
    <w:rsid w:val="0E4611F1"/>
    <w:rsid w:val="0F8734F5"/>
    <w:rsid w:val="0F972C6C"/>
    <w:rsid w:val="0FAFE5E6"/>
    <w:rsid w:val="0FB3C8E9"/>
    <w:rsid w:val="0FDA4B94"/>
    <w:rsid w:val="104FEE00"/>
    <w:rsid w:val="108693DD"/>
    <w:rsid w:val="10AC46A1"/>
    <w:rsid w:val="10B46ED2"/>
    <w:rsid w:val="10D476BE"/>
    <w:rsid w:val="114DF424"/>
    <w:rsid w:val="114F994A"/>
    <w:rsid w:val="11885A16"/>
    <w:rsid w:val="11E292EF"/>
    <w:rsid w:val="121A8829"/>
    <w:rsid w:val="1234D935"/>
    <w:rsid w:val="1312C2CF"/>
    <w:rsid w:val="13317BC6"/>
    <w:rsid w:val="136D9CD4"/>
    <w:rsid w:val="13A8FF7E"/>
    <w:rsid w:val="13C653FB"/>
    <w:rsid w:val="13C7501A"/>
    <w:rsid w:val="141C2F99"/>
    <w:rsid w:val="14605953"/>
    <w:rsid w:val="147A8824"/>
    <w:rsid w:val="14AC4091"/>
    <w:rsid w:val="150E1DA5"/>
    <w:rsid w:val="15887917"/>
    <w:rsid w:val="15C37FC3"/>
    <w:rsid w:val="15C41455"/>
    <w:rsid w:val="16245646"/>
    <w:rsid w:val="165BCB39"/>
    <w:rsid w:val="1672FFC0"/>
    <w:rsid w:val="172C3E3B"/>
    <w:rsid w:val="17450F3C"/>
    <w:rsid w:val="177FEAA7"/>
    <w:rsid w:val="179E6BD2"/>
    <w:rsid w:val="181C1AE4"/>
    <w:rsid w:val="18E5AC79"/>
    <w:rsid w:val="19368921"/>
    <w:rsid w:val="1949AFDC"/>
    <w:rsid w:val="19C9E57E"/>
    <w:rsid w:val="19D29211"/>
    <w:rsid w:val="19E249A1"/>
    <w:rsid w:val="19E309A5"/>
    <w:rsid w:val="1A5902AD"/>
    <w:rsid w:val="1A817CDA"/>
    <w:rsid w:val="1A9111E8"/>
    <w:rsid w:val="1AEFD4F8"/>
    <w:rsid w:val="1B3A9349"/>
    <w:rsid w:val="1BBE7223"/>
    <w:rsid w:val="1C3BD550"/>
    <w:rsid w:val="1C6E2BE5"/>
    <w:rsid w:val="1C794178"/>
    <w:rsid w:val="1D5983B7"/>
    <w:rsid w:val="1E1511D9"/>
    <w:rsid w:val="1E4289F8"/>
    <w:rsid w:val="1E8FC9CC"/>
    <w:rsid w:val="1F15906E"/>
    <w:rsid w:val="1F19D2B9"/>
    <w:rsid w:val="2013B69A"/>
    <w:rsid w:val="20272CC9"/>
    <w:rsid w:val="207F422F"/>
    <w:rsid w:val="20B70DF9"/>
    <w:rsid w:val="21E4B1A5"/>
    <w:rsid w:val="21F5BC28"/>
    <w:rsid w:val="22A5B71C"/>
    <w:rsid w:val="2328693E"/>
    <w:rsid w:val="23E0B0FA"/>
    <w:rsid w:val="23E4654B"/>
    <w:rsid w:val="241490E0"/>
    <w:rsid w:val="2491D87F"/>
    <w:rsid w:val="253D69CC"/>
    <w:rsid w:val="25B60B43"/>
    <w:rsid w:val="263BFBC2"/>
    <w:rsid w:val="2660D07A"/>
    <w:rsid w:val="266C0B19"/>
    <w:rsid w:val="26798492"/>
    <w:rsid w:val="26C92D4B"/>
    <w:rsid w:val="27691B5D"/>
    <w:rsid w:val="27CC095E"/>
    <w:rsid w:val="27E9DACC"/>
    <w:rsid w:val="287C1CC7"/>
    <w:rsid w:val="290CF118"/>
    <w:rsid w:val="291E141B"/>
    <w:rsid w:val="292F78F7"/>
    <w:rsid w:val="29A3ABDB"/>
    <w:rsid w:val="29BA6153"/>
    <w:rsid w:val="2A4399ED"/>
    <w:rsid w:val="2A8F5B78"/>
    <w:rsid w:val="2AC711EE"/>
    <w:rsid w:val="2B35ED6F"/>
    <w:rsid w:val="2B9C9E6E"/>
    <w:rsid w:val="2C1E6004"/>
    <w:rsid w:val="2C7F5860"/>
    <w:rsid w:val="2CA474EA"/>
    <w:rsid w:val="2CEDD2B6"/>
    <w:rsid w:val="2DB42EE5"/>
    <w:rsid w:val="2DBCE332"/>
    <w:rsid w:val="2DC7220A"/>
    <w:rsid w:val="2E30BBDC"/>
    <w:rsid w:val="2F6B11C7"/>
    <w:rsid w:val="30172694"/>
    <w:rsid w:val="30199924"/>
    <w:rsid w:val="30317F26"/>
    <w:rsid w:val="3043FDBB"/>
    <w:rsid w:val="308937EE"/>
    <w:rsid w:val="308C4113"/>
    <w:rsid w:val="312A5E40"/>
    <w:rsid w:val="315EBDB0"/>
    <w:rsid w:val="31AEBDC0"/>
    <w:rsid w:val="31BB2AA9"/>
    <w:rsid w:val="31C5C5D7"/>
    <w:rsid w:val="323D70FB"/>
    <w:rsid w:val="3264F70A"/>
    <w:rsid w:val="333F3734"/>
    <w:rsid w:val="334EC756"/>
    <w:rsid w:val="340CC00B"/>
    <w:rsid w:val="34783B0B"/>
    <w:rsid w:val="3479745E"/>
    <w:rsid w:val="34E9CD6E"/>
    <w:rsid w:val="34EF79FD"/>
    <w:rsid w:val="358E3A1A"/>
    <w:rsid w:val="35AF3219"/>
    <w:rsid w:val="35C91874"/>
    <w:rsid w:val="3644EEFA"/>
    <w:rsid w:val="36C965CE"/>
    <w:rsid w:val="36CE163E"/>
    <w:rsid w:val="36D5E27A"/>
    <w:rsid w:val="36DBE7AE"/>
    <w:rsid w:val="36E44A09"/>
    <w:rsid w:val="377B903C"/>
    <w:rsid w:val="37954AC6"/>
    <w:rsid w:val="37A6B4E3"/>
    <w:rsid w:val="37B0D030"/>
    <w:rsid w:val="3840431C"/>
    <w:rsid w:val="38410E54"/>
    <w:rsid w:val="38994BC0"/>
    <w:rsid w:val="38ACB27F"/>
    <w:rsid w:val="38C5DADC"/>
    <w:rsid w:val="38D3A2B7"/>
    <w:rsid w:val="3960C9BC"/>
    <w:rsid w:val="39BF8EE6"/>
    <w:rsid w:val="39F61A3B"/>
    <w:rsid w:val="3A255124"/>
    <w:rsid w:val="3A61AB3D"/>
    <w:rsid w:val="3ABCE7F4"/>
    <w:rsid w:val="3AE870F2"/>
    <w:rsid w:val="3B345870"/>
    <w:rsid w:val="3B4D80AA"/>
    <w:rsid w:val="3C2F92C1"/>
    <w:rsid w:val="3CA0A6C6"/>
    <w:rsid w:val="3D343C47"/>
    <w:rsid w:val="3D78EA71"/>
    <w:rsid w:val="3DE9369D"/>
    <w:rsid w:val="3E5B832E"/>
    <w:rsid w:val="3E8ACCE0"/>
    <w:rsid w:val="3EB63D6B"/>
    <w:rsid w:val="404B3CA9"/>
    <w:rsid w:val="407E13FF"/>
    <w:rsid w:val="40842DC6"/>
    <w:rsid w:val="41204308"/>
    <w:rsid w:val="41AB2D05"/>
    <w:rsid w:val="41CCBEDA"/>
    <w:rsid w:val="4221994A"/>
    <w:rsid w:val="42923F0C"/>
    <w:rsid w:val="42FC9E52"/>
    <w:rsid w:val="430FE84A"/>
    <w:rsid w:val="4355BD28"/>
    <w:rsid w:val="44834DB5"/>
    <w:rsid w:val="44E714B8"/>
    <w:rsid w:val="451E0673"/>
    <w:rsid w:val="452A9D16"/>
    <w:rsid w:val="457505F6"/>
    <w:rsid w:val="459B3233"/>
    <w:rsid w:val="45CB6DFE"/>
    <w:rsid w:val="45F82BFF"/>
    <w:rsid w:val="4682E519"/>
    <w:rsid w:val="46994ECC"/>
    <w:rsid w:val="46A6F803"/>
    <w:rsid w:val="46B1D30D"/>
    <w:rsid w:val="472E991C"/>
    <w:rsid w:val="4812DB55"/>
    <w:rsid w:val="482FAE58"/>
    <w:rsid w:val="483B7CCA"/>
    <w:rsid w:val="48457410"/>
    <w:rsid w:val="48B9AA98"/>
    <w:rsid w:val="49518984"/>
    <w:rsid w:val="4A15FC65"/>
    <w:rsid w:val="4A613A4A"/>
    <w:rsid w:val="4A67EEBA"/>
    <w:rsid w:val="4AB3A980"/>
    <w:rsid w:val="4AFC70B8"/>
    <w:rsid w:val="4B530220"/>
    <w:rsid w:val="4BA5C56A"/>
    <w:rsid w:val="4C04D05E"/>
    <w:rsid w:val="4C42788E"/>
    <w:rsid w:val="4C465E66"/>
    <w:rsid w:val="4C892A46"/>
    <w:rsid w:val="4CC08FE8"/>
    <w:rsid w:val="4CE2B594"/>
    <w:rsid w:val="4CE64C78"/>
    <w:rsid w:val="4D7EDF96"/>
    <w:rsid w:val="4D8D1BBB"/>
    <w:rsid w:val="4E2E1622"/>
    <w:rsid w:val="4E3BE792"/>
    <w:rsid w:val="4E867AD7"/>
    <w:rsid w:val="4E9AD20F"/>
    <w:rsid w:val="4F594B61"/>
    <w:rsid w:val="4F7DFF28"/>
    <w:rsid w:val="4FA6CE66"/>
    <w:rsid w:val="4FC69CC8"/>
    <w:rsid w:val="4FDAAE3E"/>
    <w:rsid w:val="4FEBA8F7"/>
    <w:rsid w:val="50709073"/>
    <w:rsid w:val="5079E177"/>
    <w:rsid w:val="50C5C8D2"/>
    <w:rsid w:val="50DDE4DA"/>
    <w:rsid w:val="510894B2"/>
    <w:rsid w:val="5165B6E4"/>
    <w:rsid w:val="527AC190"/>
    <w:rsid w:val="52C3BB25"/>
    <w:rsid w:val="53010487"/>
    <w:rsid w:val="5359EBFA"/>
    <w:rsid w:val="53C71ECA"/>
    <w:rsid w:val="53DFB36B"/>
    <w:rsid w:val="5412B7E5"/>
    <w:rsid w:val="54B591E0"/>
    <w:rsid w:val="54E5C729"/>
    <w:rsid w:val="5525C872"/>
    <w:rsid w:val="559939F5"/>
    <w:rsid w:val="56E2287E"/>
    <w:rsid w:val="574E32B3"/>
    <w:rsid w:val="5777D636"/>
    <w:rsid w:val="5811F5CE"/>
    <w:rsid w:val="583A0820"/>
    <w:rsid w:val="58D417CD"/>
    <w:rsid w:val="5913A697"/>
    <w:rsid w:val="594DDE11"/>
    <w:rsid w:val="59985E1B"/>
    <w:rsid w:val="59C7DAC0"/>
    <w:rsid w:val="59DD669F"/>
    <w:rsid w:val="5A02D159"/>
    <w:rsid w:val="5A850C43"/>
    <w:rsid w:val="5B25C187"/>
    <w:rsid w:val="5B4F650A"/>
    <w:rsid w:val="5C4B3723"/>
    <w:rsid w:val="5CC191E8"/>
    <w:rsid w:val="5D147CBA"/>
    <w:rsid w:val="5D4729A8"/>
    <w:rsid w:val="5E10DF1E"/>
    <w:rsid w:val="5E391813"/>
    <w:rsid w:val="5E50C2C9"/>
    <w:rsid w:val="5EA02E29"/>
    <w:rsid w:val="5EE2FA09"/>
    <w:rsid w:val="5F2A30F4"/>
    <w:rsid w:val="5F4937B6"/>
    <w:rsid w:val="5F82D7E5"/>
    <w:rsid w:val="5FD4B360"/>
    <w:rsid w:val="5FE89B60"/>
    <w:rsid w:val="5FFB7021"/>
    <w:rsid w:val="60006F9E"/>
    <w:rsid w:val="60140BE0"/>
    <w:rsid w:val="603BFE8A"/>
    <w:rsid w:val="611EB87C"/>
    <w:rsid w:val="614D14F2"/>
    <w:rsid w:val="6164CEF2"/>
    <w:rsid w:val="6183C834"/>
    <w:rsid w:val="61BEA68E"/>
    <w:rsid w:val="61F2F53A"/>
    <w:rsid w:val="620A8DE9"/>
    <w:rsid w:val="6283B12A"/>
    <w:rsid w:val="62C3A458"/>
    <w:rsid w:val="62C80256"/>
    <w:rsid w:val="62D36180"/>
    <w:rsid w:val="62F664B8"/>
    <w:rsid w:val="635AFFF2"/>
    <w:rsid w:val="63620A23"/>
    <w:rsid w:val="63CEA70C"/>
    <w:rsid w:val="63D32B45"/>
    <w:rsid w:val="643968A3"/>
    <w:rsid w:val="645F74B9"/>
    <w:rsid w:val="64A3D60D"/>
    <w:rsid w:val="64B24D7B"/>
    <w:rsid w:val="650643FC"/>
    <w:rsid w:val="6526345F"/>
    <w:rsid w:val="6594235D"/>
    <w:rsid w:val="65997278"/>
    <w:rsid w:val="667F83D0"/>
    <w:rsid w:val="66F9A76C"/>
    <w:rsid w:val="66FF6899"/>
    <w:rsid w:val="670042E4"/>
    <w:rsid w:val="67037FFA"/>
    <w:rsid w:val="67141F6F"/>
    <w:rsid w:val="6738E6F4"/>
    <w:rsid w:val="6739F349"/>
    <w:rsid w:val="679168EC"/>
    <w:rsid w:val="6835D598"/>
    <w:rsid w:val="68811518"/>
    <w:rsid w:val="689C1345"/>
    <w:rsid w:val="68A52EF1"/>
    <w:rsid w:val="68F2F2AE"/>
    <w:rsid w:val="697B63D0"/>
    <w:rsid w:val="69AD043B"/>
    <w:rsid w:val="69F97976"/>
    <w:rsid w:val="6A3A5673"/>
    <w:rsid w:val="6A6F5899"/>
    <w:rsid w:val="6A8EC30F"/>
    <w:rsid w:val="6ADEC31F"/>
    <w:rsid w:val="6B07BEF5"/>
    <w:rsid w:val="6B11821D"/>
    <w:rsid w:val="6C0B28FA"/>
    <w:rsid w:val="6C6A869E"/>
    <w:rsid w:val="6D41E9A3"/>
    <w:rsid w:val="6D6668ED"/>
    <w:rsid w:val="6D90C749"/>
    <w:rsid w:val="6E23C0CC"/>
    <w:rsid w:val="6E511065"/>
    <w:rsid w:val="6E94B504"/>
    <w:rsid w:val="6EAD2642"/>
    <w:rsid w:val="6F4B9937"/>
    <w:rsid w:val="6F70996C"/>
    <w:rsid w:val="6F8D5B62"/>
    <w:rsid w:val="6FAE2808"/>
    <w:rsid w:val="6FE23280"/>
    <w:rsid w:val="7075DD1D"/>
    <w:rsid w:val="70B51D92"/>
    <w:rsid w:val="7199EBFE"/>
    <w:rsid w:val="72BF619A"/>
    <w:rsid w:val="72D06B61"/>
    <w:rsid w:val="734C054C"/>
    <w:rsid w:val="736F5C8E"/>
    <w:rsid w:val="7392882C"/>
    <w:rsid w:val="73A4466E"/>
    <w:rsid w:val="74063AC8"/>
    <w:rsid w:val="741B34FB"/>
    <w:rsid w:val="74E7D5AD"/>
    <w:rsid w:val="753204D7"/>
    <w:rsid w:val="759E5B6B"/>
    <w:rsid w:val="75F6C3CA"/>
    <w:rsid w:val="7619566A"/>
    <w:rsid w:val="764A0CF4"/>
    <w:rsid w:val="76770C51"/>
    <w:rsid w:val="76D785B2"/>
    <w:rsid w:val="76DA6E51"/>
    <w:rsid w:val="778A6945"/>
    <w:rsid w:val="77CDBB5F"/>
    <w:rsid w:val="7963FBAB"/>
    <w:rsid w:val="79CF6A74"/>
    <w:rsid w:val="79F0E53E"/>
    <w:rsid w:val="7A45BB8E"/>
    <w:rsid w:val="7ACA737F"/>
    <w:rsid w:val="7B6655A5"/>
    <w:rsid w:val="7B8CB59F"/>
    <w:rsid w:val="7BB5BA1B"/>
    <w:rsid w:val="7BD8E4FB"/>
    <w:rsid w:val="7CA9F27D"/>
    <w:rsid w:val="7D040D95"/>
    <w:rsid w:val="7D0F5DA3"/>
    <w:rsid w:val="7D163ED4"/>
    <w:rsid w:val="7D7A069D"/>
    <w:rsid w:val="7E01BAD9"/>
    <w:rsid w:val="7E4E0BD2"/>
    <w:rsid w:val="7ED499B5"/>
    <w:rsid w:val="7ED5BD56"/>
    <w:rsid w:val="7EEDF9E4"/>
    <w:rsid w:val="7F22EF84"/>
    <w:rsid w:val="7F2A27C7"/>
    <w:rsid w:val="7F49EE21"/>
    <w:rsid w:val="7F5DE7A2"/>
    <w:rsid w:val="7F7A0E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3CC"/>
  <w15:chartTrackingRefBased/>
  <w15:docId w15:val="{2FE8FF82-F984-4157-94FF-A9BEE5F8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9D02F7"/>
    <w:pPr>
      <w:ind w:left="720"/>
      <w:contextualSpacing/>
    </w:pPr>
  </w:style>
  <w:style w:type="character" w:styleId="UnresolvedMention" w:customStyle="1">
    <w:name w:val="Unresolved Mention"/>
    <w:basedOn w:val="DefaultParagraphFont"/>
    <w:uiPriority w:val="99"/>
    <w:unhideWhenUsed/>
    <w:rsid w:val="000A24B7"/>
    <w:rPr>
      <w:color w:val="605E5C"/>
      <w:shd w:val="clear" w:color="auto" w:fill="E1DFDD"/>
    </w:rPr>
  </w:style>
  <w:style w:type="character" w:styleId="CommentReference">
    <w:name w:val="annotation reference"/>
    <w:basedOn w:val="DefaultParagraphFont"/>
    <w:uiPriority w:val="99"/>
    <w:semiHidden/>
    <w:unhideWhenUsed/>
    <w:rsid w:val="004C560A"/>
    <w:rPr>
      <w:sz w:val="16"/>
      <w:szCs w:val="16"/>
    </w:rPr>
  </w:style>
  <w:style w:type="paragraph" w:styleId="CommentText">
    <w:name w:val="annotation text"/>
    <w:basedOn w:val="Normal"/>
    <w:link w:val="CommentTextChar"/>
    <w:uiPriority w:val="99"/>
    <w:semiHidden/>
    <w:unhideWhenUsed/>
    <w:rsid w:val="004C560A"/>
    <w:rPr>
      <w:sz w:val="20"/>
      <w:szCs w:val="20"/>
    </w:rPr>
  </w:style>
  <w:style w:type="character" w:styleId="CommentTextChar" w:customStyle="1">
    <w:name w:val="Comment Text Char"/>
    <w:basedOn w:val="DefaultParagraphFont"/>
    <w:link w:val="CommentText"/>
    <w:uiPriority w:val="99"/>
    <w:semiHidden/>
    <w:rsid w:val="004C560A"/>
    <w:rPr>
      <w:sz w:val="20"/>
      <w:szCs w:val="20"/>
    </w:rPr>
  </w:style>
  <w:style w:type="paragraph" w:styleId="CommentSubject">
    <w:name w:val="annotation subject"/>
    <w:basedOn w:val="CommentText"/>
    <w:next w:val="CommentText"/>
    <w:link w:val="CommentSubjectChar"/>
    <w:uiPriority w:val="99"/>
    <w:semiHidden/>
    <w:unhideWhenUsed/>
    <w:rsid w:val="004C560A"/>
    <w:rPr>
      <w:b/>
      <w:bCs/>
    </w:rPr>
  </w:style>
  <w:style w:type="character" w:styleId="CommentSubjectChar" w:customStyle="1">
    <w:name w:val="Comment Subject Char"/>
    <w:basedOn w:val="CommentTextChar"/>
    <w:link w:val="CommentSubject"/>
    <w:uiPriority w:val="99"/>
    <w:semiHidden/>
    <w:rsid w:val="004C560A"/>
    <w:rPr>
      <w:b/>
      <w:bCs/>
      <w:sz w:val="20"/>
      <w:szCs w:val="20"/>
    </w:rPr>
  </w:style>
  <w:style w:type="paragraph" w:styleId="BalloonText">
    <w:name w:val="Balloon Text"/>
    <w:basedOn w:val="Normal"/>
    <w:link w:val="BalloonTextChar"/>
    <w:uiPriority w:val="99"/>
    <w:semiHidden/>
    <w:unhideWhenUsed/>
    <w:rsid w:val="004C560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C560A"/>
    <w:rPr>
      <w:rFonts w:ascii="Segoe UI" w:hAnsi="Segoe UI" w:cs="Segoe UI"/>
      <w:sz w:val="18"/>
      <w:szCs w:val="18"/>
    </w:rPr>
  </w:style>
  <w:style w:type="character" w:styleId="Mention" w:customStyle="1">
    <w:name w:val="Mention"/>
    <w:basedOn w:val="DefaultParagraphFont"/>
    <w:uiPriority w:val="99"/>
    <w:unhideWhenUsed/>
    <w:rsid w:val="004C560A"/>
    <w:rPr>
      <w:color w:val="2B579A"/>
      <w:shd w:val="clear" w:color="auto" w:fill="E1DFDD"/>
    </w:rPr>
  </w:style>
  <w:style w:type="paragraph" w:styleId="Revision">
    <w:name w:val="Revision"/>
    <w:hidden/>
    <w:uiPriority w:val="99"/>
    <w:semiHidden/>
    <w:rsid w:val="009F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9CE3-D19D-4843-B074-F9244EC105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Orla Gilbride</dc:creator>
  <keywords/>
  <dc:description/>
  <lastModifiedBy>Orla Gilbride</lastModifiedBy>
  <revision>32</revision>
  <dcterms:created xsi:type="dcterms:W3CDTF">2020-11-16T16:09:00.0000000Z</dcterms:created>
  <dcterms:modified xsi:type="dcterms:W3CDTF">2020-12-10T14:32:08.7517368Z</dcterms:modified>
</coreProperties>
</file>